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left"/>
        <w:rPr>
          <w:rFonts w:ascii="黑体" w:hAnsi="黑体" w:eastAsia="黑体"/>
          <w:sz w:val="32"/>
          <w:szCs w:val="32"/>
        </w:rPr>
      </w:pPr>
    </w:p>
    <w:p>
      <w:pPr>
        <w:spacing w:line="1600" w:lineRule="exact"/>
        <w:jc w:val="center"/>
        <w:rPr>
          <w:rFonts w:ascii="宋体-18030" w:hAnsi="宋体-18030" w:eastAsia="宋体-18030" w:cs="宋体-18030"/>
          <w:color w:val="FF0000"/>
          <w:spacing w:val="11"/>
          <w:w w:val="90"/>
          <w:sz w:val="96"/>
          <w:szCs w:val="96"/>
        </w:rPr>
      </w:pPr>
      <w:r>
        <w:rPr>
          <w:rFonts w:hint="eastAsia" w:ascii="方正小标宋简体" w:hAnsi="方正小标宋简体" w:eastAsia="方正小标宋简体" w:cs="方正小标宋简体"/>
          <w:b/>
          <w:color w:val="FF0000"/>
          <w:spacing w:val="11"/>
          <w:w w:val="90"/>
          <w:sz w:val="96"/>
          <w:szCs w:val="96"/>
          <w:lang w:eastAsia="zh-CN"/>
        </w:rPr>
        <w:t>石龙区</w:t>
      </w:r>
      <w:r>
        <w:rPr>
          <w:rFonts w:hint="eastAsia" w:ascii="方正小标宋简体" w:hAnsi="方正小标宋简体" w:eastAsia="方正小标宋简体" w:cs="方正小标宋简体"/>
          <w:b/>
          <w:color w:val="FF0000"/>
          <w:spacing w:val="11"/>
          <w:w w:val="90"/>
          <w:sz w:val="96"/>
          <w:szCs w:val="96"/>
        </w:rPr>
        <w:t>安全生产简报</w:t>
      </w:r>
    </w:p>
    <w:p>
      <w:pPr>
        <w:spacing w:line="300" w:lineRule="exact"/>
        <w:jc w:val="center"/>
        <w:rPr>
          <w:rFonts w:ascii="楷体" w:hAnsi="楷体" w:eastAsia="楷体" w:cs="楷体"/>
          <w:b/>
          <w:bCs/>
          <w:color w:val="FF0000"/>
          <w:sz w:val="36"/>
          <w:szCs w:val="36"/>
        </w:rPr>
      </w:pPr>
    </w:p>
    <w:p>
      <w:pPr>
        <w:spacing w:line="600" w:lineRule="exact"/>
        <w:jc w:val="center"/>
        <w:rPr>
          <w:rFonts w:ascii="楷体_GB2312" w:hAnsi="宋体-18030" w:eastAsia="楷体_GB2312" w:cs="宋体-18030"/>
          <w:sz w:val="36"/>
          <w:szCs w:val="36"/>
        </w:rPr>
      </w:pPr>
      <w:r>
        <w:rPr>
          <w:rFonts w:hint="eastAsia" w:ascii="楷体" w:hAnsi="楷体" w:eastAsia="楷体" w:cs="楷体"/>
          <w:b/>
          <w:bCs/>
          <w:color w:val="FF0000"/>
          <w:sz w:val="36"/>
          <w:szCs w:val="36"/>
        </w:rPr>
        <w:t>“安全生产专项整治三年行动”专刊</w:t>
      </w:r>
    </w:p>
    <w:p>
      <w:pPr>
        <w:spacing w:line="320" w:lineRule="exact"/>
        <w:rPr>
          <w:rFonts w:hint="eastAsia" w:ascii="宋体-18030" w:hAnsi="宋体-18030" w:eastAsia="宋体-18030" w:cs="宋体-18030"/>
          <w:b/>
          <w:color w:val="FF0000"/>
          <w:position w:val="22"/>
          <w:sz w:val="44"/>
          <w:szCs w:val="44"/>
          <w:u w:val="thick"/>
        </w:rPr>
      </w:pPr>
    </w:p>
    <w:p>
      <w:pPr>
        <w:jc w:val="center"/>
        <w:rPr>
          <w:rFonts w:hint="eastAsia" w:ascii="仿宋_GB2312" w:hAnsi="仿宋_GB2312" w:eastAsia="仿宋_GB2312" w:cs="仿宋_GB2312"/>
          <w:b/>
          <w:color w:val="FF6600"/>
          <w:w w:val="48"/>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期</w:t>
      </w:r>
    </w:p>
    <w:p>
      <w:pPr>
        <w:widowControl/>
        <w:adjustRightInd w:val="0"/>
        <w:snapToGrid w:val="0"/>
        <w:spacing w:line="600" w:lineRule="exact"/>
        <w:jc w:val="center"/>
        <w:rPr>
          <w:rFonts w:hint="eastAsia" w:ascii="仿宋_GB2312" w:hAnsi="仿宋_GB2312" w:eastAsia="仿宋_GB2312" w:cs="仿宋_GB2312"/>
          <w:b/>
          <w:color w:val="FF0000"/>
          <w:position w:val="22"/>
          <w:sz w:val="32"/>
          <w:szCs w:val="32"/>
          <w:u w:val="thick"/>
        </w:rPr>
      </w:pPr>
      <w:r>
        <w:rPr>
          <w:rFonts w:hint="eastAsia" w:ascii="仿宋_GB2312" w:hAnsi="仿宋_GB2312" w:eastAsia="仿宋_GB2312" w:cs="仿宋_GB2312"/>
          <w:sz w:val="32"/>
          <w:szCs w:val="32"/>
          <w:lang w:eastAsia="zh-CN"/>
        </w:rPr>
        <w:t>石龙区</w:t>
      </w:r>
      <w:r>
        <w:rPr>
          <w:rFonts w:hint="eastAsia" w:ascii="仿宋_GB2312" w:hAnsi="仿宋_GB2312" w:eastAsia="仿宋_GB2312" w:cs="仿宋_GB2312"/>
          <w:sz w:val="32"/>
          <w:szCs w:val="32"/>
        </w:rPr>
        <w:t>安全生产委员会办公室         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日</w:t>
      </w:r>
    </w:p>
    <w:p>
      <w:pPr>
        <w:keepNext w:val="0"/>
        <w:keepLines w:val="0"/>
        <w:pageBreakBefore w:val="0"/>
        <w:kinsoku/>
        <w:wordWrap/>
        <w:overflowPunct/>
        <w:topLinePunct w:val="0"/>
        <w:autoSpaceDE/>
        <w:autoSpaceDN/>
        <w:bidi w:val="0"/>
        <w:adjustRightInd/>
        <w:snapToGrid/>
        <w:spacing w:line="600" w:lineRule="exact"/>
        <w:textAlignment w:val="auto"/>
        <w:outlineLvl w:val="9"/>
        <w:rPr>
          <w:rFonts w:hint="eastAsia" w:ascii="宋体-18030" w:hAnsi="宋体-18030" w:eastAsia="宋体-18030" w:cs="宋体-18030"/>
          <w:color w:val="FF0000"/>
          <w:sz w:val="44"/>
          <w:szCs w:val="44"/>
          <w:u w:val="thick"/>
          <w:lang w:val="en-US" w:eastAsia="zh-CN"/>
        </w:rPr>
      </w:pPr>
      <w:r>
        <w:rPr>
          <w:rFonts w:hint="eastAsia" w:ascii="宋体-18030" w:hAnsi="宋体-18030" w:eastAsia="宋体-18030" w:cs="宋体-18030"/>
          <w:b/>
          <w:color w:val="FF0000"/>
          <w:position w:val="22"/>
          <w:sz w:val="44"/>
          <w:szCs w:val="44"/>
          <w:u w:val="thick"/>
        </w:rPr>
        <w:t xml:space="preserve">                                         </w:t>
      </w:r>
      <w:r>
        <w:rPr>
          <w:rFonts w:hint="eastAsia" w:ascii="宋体-18030" w:hAnsi="宋体-18030" w:eastAsia="宋体-18030" w:cs="宋体-18030"/>
          <w:b/>
          <w:color w:val="FF0000"/>
          <w:position w:val="22"/>
          <w:sz w:val="44"/>
          <w:szCs w:val="44"/>
          <w:u w:val="thick"/>
          <w:lang w:val="en-US" w:eastAsia="zh-CN"/>
        </w:rPr>
        <w:t xml:space="preserve">   </w:t>
      </w:r>
    </w:p>
    <w:p>
      <w:pPr>
        <w:jc w:val="center"/>
        <w:rPr>
          <w:rFonts w:hint="eastAsia" w:ascii="宋体" w:hAnsi="宋体" w:eastAsia="宋体" w:cs="宋体"/>
          <w:bCs/>
          <w:color w:val="000000"/>
          <w:kern w:val="0"/>
          <w:sz w:val="40"/>
          <w:szCs w:val="40"/>
          <w:lang w:bidi="ar"/>
        </w:rPr>
      </w:pPr>
    </w:p>
    <w:p>
      <w:pPr>
        <w:pStyle w:val="2"/>
        <w:keepNext w:val="0"/>
        <w:keepLines w:val="0"/>
        <w:pageBreakBefore w:val="0"/>
        <w:widowControl w:val="0"/>
        <w:kinsoku/>
        <w:wordWrap/>
        <w:overflowPunct/>
        <w:topLinePunct w:val="0"/>
        <w:autoSpaceDE/>
        <w:autoSpaceDN/>
        <w:bidi w:val="0"/>
        <w:adjustRightInd/>
        <w:snapToGrid/>
        <w:spacing w:after="0" w:afterLines="0"/>
        <w:ind w:firstLine="880" w:firstLineChars="200"/>
        <w:jc w:val="center"/>
        <w:textAlignment w:val="auto"/>
        <w:outlineLvl w:val="9"/>
        <w:rPr>
          <w:rFonts w:hint="eastAsia" w:ascii="方正小标宋简体" w:hAnsi="方正小标宋简体" w:eastAsia="方正小标宋简体" w:cs="方正小标宋简体"/>
          <w:i w:val="0"/>
          <w:caps w:val="0"/>
          <w:color w:val="191919"/>
          <w:spacing w:val="0"/>
          <w:sz w:val="44"/>
          <w:szCs w:val="44"/>
          <w:shd w:val="clear" w:fill="FFFFFF"/>
          <w:lang w:eastAsia="zh-CN"/>
        </w:rPr>
      </w:pPr>
      <w:r>
        <w:rPr>
          <w:rFonts w:hint="eastAsia" w:ascii="方正小标宋简体" w:hAnsi="方正小标宋简体" w:eastAsia="方正小标宋简体" w:cs="方正小标宋简体"/>
          <w:i w:val="0"/>
          <w:caps w:val="0"/>
          <w:color w:val="191919"/>
          <w:spacing w:val="0"/>
          <w:sz w:val="44"/>
          <w:szCs w:val="44"/>
          <w:shd w:val="clear" w:fill="FFFFFF"/>
          <w:lang w:eastAsia="zh-CN"/>
        </w:rPr>
        <w:t>石龙区召开全区安委会扩大会议暨安全生产专项整治三年行动推进会议</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eastAsia="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上</w:t>
      </w:r>
      <w:r>
        <w:rPr>
          <w:rFonts w:hint="eastAsia" w:ascii="仿宋_GB2312" w:hAnsi="仿宋_GB2312" w:eastAsia="仿宋_GB2312" w:cs="仿宋_GB2312"/>
          <w:sz w:val="32"/>
          <w:szCs w:val="32"/>
        </w:rPr>
        <w:t>午，</w:t>
      </w:r>
      <w:r>
        <w:rPr>
          <w:rFonts w:hint="eastAsia" w:ascii="仿宋_GB2312" w:hAnsi="仿宋_GB2312" w:eastAsia="仿宋_GB2312" w:cs="仿宋_GB2312"/>
          <w:sz w:val="32"/>
          <w:szCs w:val="32"/>
          <w:lang w:eastAsia="zh-CN"/>
        </w:rPr>
        <w:t>石龙区</w:t>
      </w:r>
      <w:r>
        <w:rPr>
          <w:rFonts w:hint="eastAsia" w:ascii="仿宋_GB2312" w:hAnsi="仿宋_GB2312" w:eastAsia="仿宋_GB2312" w:cs="仿宋_GB2312"/>
          <w:sz w:val="32"/>
          <w:szCs w:val="32"/>
        </w:rPr>
        <w:t>召开</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全区</w:t>
      </w:r>
      <w:r>
        <w:rPr>
          <w:rFonts w:hint="eastAsia" w:ascii="仿宋_GB2312" w:eastAsia="仿宋_GB2312"/>
          <w:sz w:val="32"/>
          <w:szCs w:val="32"/>
          <w:lang w:eastAsia="zh-CN"/>
        </w:rPr>
        <w:t>安委会扩大会议暨安全生产专项整治三年行动推进会</w:t>
      </w:r>
      <w:r>
        <w:rPr>
          <w:rFonts w:hint="eastAsia" w:ascii="仿宋_GB2312" w:hAnsi="仿宋_GB2312" w:eastAsia="仿宋_GB2312" w:cs="仿宋_GB2312"/>
          <w:sz w:val="32"/>
          <w:szCs w:val="32"/>
        </w:rPr>
        <w:t>议。</w:t>
      </w:r>
      <w:r>
        <w:rPr>
          <w:rFonts w:hint="eastAsia" w:ascii="仿宋_GB2312" w:eastAsia="仿宋_GB2312"/>
          <w:sz w:val="32"/>
          <w:szCs w:val="32"/>
          <w:lang w:eastAsia="zh-CN"/>
        </w:rPr>
        <w:t>区委副书记、区长甘栓柱，区委常委、常务副区长王大伟，副区长</w:t>
      </w:r>
      <w:r>
        <w:rPr>
          <w:rFonts w:hint="eastAsia" w:ascii="仿宋_GB2312" w:hAnsi="仿宋_GB2312" w:eastAsia="仿宋_GB2312" w:cs="仿宋_GB2312"/>
          <w:sz w:val="32"/>
          <w:szCs w:val="32"/>
          <w:lang w:eastAsia="zh-CN"/>
        </w:rPr>
        <w:t>关永可，</w:t>
      </w:r>
      <w:r>
        <w:rPr>
          <w:rFonts w:hint="eastAsia" w:ascii="仿宋_GB2312" w:eastAsia="仿宋_GB2312"/>
          <w:sz w:val="32"/>
          <w:szCs w:val="32"/>
          <w:lang w:eastAsia="zh-CN"/>
        </w:rPr>
        <w:t>区政府党组副书记、产业集聚区管委会主任王勇出席会议。会议由区委常委、常务副区长王大伟主持。</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lang w:eastAsia="zh-CN"/>
        </w:rPr>
        <w:drawing>
          <wp:anchor distT="0" distB="0" distL="114300" distR="114300" simplePos="0" relativeHeight="251696128" behindDoc="0" locked="0" layoutInCell="1" allowOverlap="1">
            <wp:simplePos x="0" y="0"/>
            <wp:positionH relativeFrom="column">
              <wp:posOffset>520700</wp:posOffset>
            </wp:positionH>
            <wp:positionV relativeFrom="paragraph">
              <wp:posOffset>29210</wp:posOffset>
            </wp:positionV>
            <wp:extent cx="4885055" cy="3192780"/>
            <wp:effectExtent l="0" t="0" r="10795" b="7620"/>
            <wp:wrapSquare wrapText="bothSides"/>
            <wp:docPr id="1" name="图片 1" descr="微信图片_20210425124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10425124018"/>
                    <pic:cNvPicPr>
                      <a:picLocks noChangeAspect="1"/>
                    </pic:cNvPicPr>
                  </pic:nvPicPr>
                  <pic:blipFill>
                    <a:blip r:embed="rId8"/>
                    <a:stretch>
                      <a:fillRect/>
                    </a:stretch>
                  </pic:blipFill>
                  <pic:spPr>
                    <a:xfrm>
                      <a:off x="0" y="0"/>
                      <a:ext cx="4885055" cy="3192780"/>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eastAsia="仿宋_GB2312"/>
          <w:spacing w:val="-4"/>
          <w:sz w:val="32"/>
          <w:szCs w:val="32"/>
          <w:lang w:eastAsia="zh-CN"/>
        </w:rPr>
      </w:pPr>
      <w:r>
        <w:rPr>
          <w:rFonts w:hint="eastAsia" w:ascii="仿宋_GB2312" w:eastAsia="仿宋_GB2312"/>
          <w:sz w:val="32"/>
          <w:szCs w:val="32"/>
          <w:lang w:eastAsia="zh-CN"/>
        </w:rPr>
        <w:t>会议回顾总结了20</w:t>
      </w:r>
      <w:r>
        <w:rPr>
          <w:rFonts w:hint="eastAsia" w:ascii="仿宋_GB2312" w:eastAsia="仿宋_GB2312"/>
          <w:sz w:val="32"/>
          <w:szCs w:val="32"/>
          <w:lang w:val="en-US" w:eastAsia="zh-CN"/>
        </w:rPr>
        <w:t>20</w:t>
      </w:r>
      <w:r>
        <w:rPr>
          <w:rFonts w:hint="eastAsia" w:ascii="仿宋_GB2312" w:eastAsia="仿宋_GB2312"/>
          <w:sz w:val="32"/>
          <w:szCs w:val="32"/>
          <w:lang w:eastAsia="zh-CN"/>
        </w:rPr>
        <w:t>年度的安全生产工作，安排部署了20</w:t>
      </w:r>
      <w:r>
        <w:rPr>
          <w:rFonts w:hint="eastAsia" w:ascii="仿宋_GB2312" w:eastAsia="仿宋_GB2312"/>
          <w:sz w:val="32"/>
          <w:szCs w:val="32"/>
          <w:lang w:val="en-US" w:eastAsia="zh-CN"/>
        </w:rPr>
        <w:t>21</w:t>
      </w:r>
      <w:r>
        <w:rPr>
          <w:rFonts w:hint="eastAsia" w:ascii="仿宋_GB2312" w:eastAsia="仿宋_GB2312"/>
          <w:sz w:val="32"/>
          <w:szCs w:val="32"/>
          <w:lang w:eastAsia="zh-CN"/>
        </w:rPr>
        <w:t>年度</w:t>
      </w:r>
      <w:r>
        <w:rPr>
          <w:rFonts w:hint="eastAsia" w:ascii="仿宋_GB2312" w:eastAsia="仿宋_GB2312"/>
          <w:sz w:val="32"/>
          <w:szCs w:val="32"/>
          <w:lang w:val="zh-CN" w:eastAsia="zh-CN"/>
        </w:rPr>
        <w:t>安全生产主要工作和安全生产专项整治三年行动有关事宜</w:t>
      </w:r>
      <w:r>
        <w:rPr>
          <w:rFonts w:hint="eastAsia" w:ascii="仿宋_GB2312" w:eastAsia="仿宋_GB2312"/>
          <w:sz w:val="32"/>
          <w:szCs w:val="32"/>
          <w:lang w:eastAsia="zh-CN"/>
        </w:rPr>
        <w:t>。并对</w:t>
      </w:r>
      <w:r>
        <w:rPr>
          <w:rFonts w:hint="eastAsia" w:ascii="仿宋_GB2312" w:eastAsia="仿宋_GB2312"/>
          <w:sz w:val="32"/>
          <w:szCs w:val="32"/>
          <w:lang w:val="en-US" w:eastAsia="zh-CN"/>
        </w:rPr>
        <w:t>2020年度</w:t>
      </w:r>
      <w:r>
        <w:rPr>
          <w:rFonts w:hint="eastAsia" w:ascii="仿宋_GB2312" w:eastAsia="仿宋_GB2312"/>
          <w:spacing w:val="-4"/>
          <w:sz w:val="32"/>
          <w:szCs w:val="32"/>
        </w:rPr>
        <w:t>目标管理先进单位</w:t>
      </w:r>
      <w:r>
        <w:rPr>
          <w:rFonts w:hint="eastAsia" w:ascii="仿宋_GB2312" w:hAnsi="仿宋" w:eastAsia="仿宋_GB2312" w:cs="仿宋_GB2312"/>
          <w:spacing w:val="9"/>
          <w:sz w:val="32"/>
          <w:lang w:eastAsia="zh-CN"/>
        </w:rPr>
        <w:t>、先进集体、先进工作者</w:t>
      </w:r>
      <w:r>
        <w:rPr>
          <w:rFonts w:hint="eastAsia" w:ascii="仿宋_GB2312" w:hAnsi="仿宋_GB2312" w:eastAsia="仿宋_GB2312" w:cs="仿宋_GB2312"/>
          <w:sz w:val="32"/>
          <w:szCs w:val="32"/>
          <w:lang w:eastAsia="zh-CN"/>
        </w:rPr>
        <w:t>、优秀厂长（经理）、矿长</w:t>
      </w:r>
      <w:r>
        <w:rPr>
          <w:rFonts w:hint="eastAsia" w:ascii="仿宋_GB2312" w:eastAsia="仿宋_GB2312"/>
          <w:spacing w:val="-4"/>
          <w:sz w:val="32"/>
          <w:szCs w:val="32"/>
        </w:rPr>
        <w:t>进行</w:t>
      </w:r>
      <w:r>
        <w:rPr>
          <w:rFonts w:hint="eastAsia" w:ascii="仿宋_GB2312" w:eastAsia="仿宋_GB2312"/>
          <w:spacing w:val="-4"/>
          <w:sz w:val="32"/>
          <w:szCs w:val="32"/>
          <w:lang w:eastAsia="zh-CN"/>
        </w:rPr>
        <w:t>了</w:t>
      </w:r>
      <w:r>
        <w:rPr>
          <w:rFonts w:hint="eastAsia" w:ascii="仿宋_GB2312" w:eastAsia="仿宋_GB2312"/>
          <w:spacing w:val="-4"/>
          <w:sz w:val="32"/>
          <w:szCs w:val="32"/>
        </w:rPr>
        <w:t>表彰</w:t>
      </w:r>
      <w:r>
        <w:rPr>
          <w:rFonts w:hint="eastAsia" w:ascii="仿宋_GB2312" w:eastAsia="仿宋_GB2312"/>
          <w:spacing w:val="-4"/>
          <w:sz w:val="32"/>
          <w:szCs w:val="32"/>
          <w:lang w:eastAsia="zh-CN"/>
        </w:rPr>
        <w:t>。</w:t>
      </w:r>
    </w:p>
    <w:p>
      <w:pPr>
        <w:pStyle w:val="2"/>
        <w:rPr>
          <w:rFonts w:hint="eastAsia"/>
          <w:lang w:eastAsia="zh-CN"/>
        </w:rPr>
      </w:pPr>
      <w:r>
        <w:rPr>
          <w:rFonts w:hint="eastAsia"/>
          <w:lang w:eastAsia="zh-CN"/>
        </w:rPr>
        <w:drawing>
          <wp:anchor distT="0" distB="0" distL="114300" distR="114300" simplePos="0" relativeHeight="251697152" behindDoc="0" locked="0" layoutInCell="1" allowOverlap="1">
            <wp:simplePos x="0" y="0"/>
            <wp:positionH relativeFrom="column">
              <wp:posOffset>752475</wp:posOffset>
            </wp:positionH>
            <wp:positionV relativeFrom="paragraph">
              <wp:posOffset>1905</wp:posOffset>
            </wp:positionV>
            <wp:extent cx="4535170" cy="3401695"/>
            <wp:effectExtent l="0" t="0" r="17780" b="8255"/>
            <wp:wrapSquare wrapText="bothSides"/>
            <wp:docPr id="2" name="图片 2" descr="微信图片_20210425123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10425123901"/>
                    <pic:cNvPicPr>
                      <a:picLocks noChangeAspect="1"/>
                    </pic:cNvPicPr>
                  </pic:nvPicPr>
                  <pic:blipFill>
                    <a:blip r:embed="rId9"/>
                    <a:stretch>
                      <a:fillRect/>
                    </a:stretch>
                  </pic:blipFill>
                  <pic:spPr>
                    <a:xfrm>
                      <a:off x="0" y="0"/>
                      <a:ext cx="4535170" cy="3401695"/>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ascii="仿宋_GB2312" w:eastAsia="仿宋_GB2312"/>
          <w:spacing w:val="-4"/>
          <w:sz w:val="32"/>
          <w:szCs w:val="32"/>
          <w:lang w:eastAsia="zh-CN"/>
        </w:rPr>
      </w:pPr>
    </w:p>
    <w:p>
      <w:pPr>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ascii="仿宋_GB2312" w:eastAsia="仿宋_GB2312"/>
          <w:spacing w:val="-4"/>
          <w:sz w:val="32"/>
          <w:szCs w:val="32"/>
          <w:lang w:eastAsia="zh-CN"/>
        </w:rPr>
      </w:pPr>
    </w:p>
    <w:p>
      <w:pPr>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ascii="仿宋_GB2312" w:eastAsia="仿宋_GB2312"/>
          <w:spacing w:val="-4"/>
          <w:sz w:val="32"/>
          <w:szCs w:val="32"/>
          <w:lang w:eastAsia="zh-CN"/>
        </w:rPr>
      </w:pPr>
    </w:p>
    <w:p>
      <w:pPr>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ascii="仿宋_GB2312" w:eastAsia="仿宋_GB2312"/>
          <w:spacing w:val="-4"/>
          <w:sz w:val="32"/>
          <w:szCs w:val="32"/>
          <w:lang w:eastAsia="zh-CN"/>
        </w:rPr>
      </w:pPr>
    </w:p>
    <w:p>
      <w:pPr>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ascii="仿宋_GB2312" w:eastAsia="仿宋_GB2312"/>
          <w:spacing w:val="-4"/>
          <w:sz w:val="32"/>
          <w:szCs w:val="32"/>
          <w:lang w:eastAsia="zh-CN"/>
        </w:rPr>
      </w:pPr>
    </w:p>
    <w:p>
      <w:pPr>
        <w:keepNext w:val="0"/>
        <w:keepLines w:val="0"/>
        <w:pageBreakBefore w:val="0"/>
        <w:widowControl w:val="0"/>
        <w:kinsoku/>
        <w:wordWrap/>
        <w:topLinePunct w:val="0"/>
        <w:autoSpaceDN/>
        <w:bidi w:val="0"/>
        <w:adjustRightInd/>
        <w:snapToGrid/>
        <w:spacing w:line="580" w:lineRule="exact"/>
        <w:ind w:firstLine="624" w:firstLineChars="200"/>
        <w:textAlignment w:val="auto"/>
        <w:rPr>
          <w:rFonts w:hint="eastAsia" w:ascii="仿宋_GB2312" w:eastAsia="仿宋_GB2312"/>
          <w:spacing w:val="-4"/>
          <w:sz w:val="32"/>
          <w:szCs w:val="32"/>
          <w:lang w:eastAsia="zh-CN"/>
        </w:rPr>
      </w:pPr>
    </w:p>
    <w:p>
      <w:pPr>
        <w:keepNext w:val="0"/>
        <w:keepLines w:val="0"/>
        <w:pageBreakBefore w:val="0"/>
        <w:widowControl w:val="0"/>
        <w:kinsoku/>
        <w:wordWrap/>
        <w:topLinePunct w:val="0"/>
        <w:autoSpaceDN/>
        <w:bidi w:val="0"/>
        <w:adjustRightInd/>
        <w:snapToGrid/>
        <w:spacing w:line="580" w:lineRule="exact"/>
        <w:ind w:firstLine="624" w:firstLineChars="200"/>
        <w:textAlignment w:val="auto"/>
        <w:rPr>
          <w:rFonts w:hint="eastAsia" w:ascii="仿宋_GB2312" w:eastAsia="仿宋_GB2312"/>
          <w:spacing w:val="-4"/>
          <w:sz w:val="32"/>
          <w:szCs w:val="32"/>
          <w:lang w:eastAsia="zh-CN"/>
        </w:rPr>
      </w:pPr>
    </w:p>
    <w:p>
      <w:pPr>
        <w:keepNext w:val="0"/>
        <w:keepLines w:val="0"/>
        <w:pageBreakBefore w:val="0"/>
        <w:widowControl w:val="0"/>
        <w:kinsoku/>
        <w:wordWrap/>
        <w:topLinePunct w:val="0"/>
        <w:autoSpaceDN/>
        <w:bidi w:val="0"/>
        <w:adjustRightInd/>
        <w:snapToGrid/>
        <w:spacing w:line="580" w:lineRule="exact"/>
        <w:ind w:firstLine="624" w:firstLineChars="200"/>
        <w:textAlignment w:val="auto"/>
        <w:rPr>
          <w:rFonts w:hint="eastAsia" w:ascii="仿宋_GB2312" w:eastAsia="仿宋_GB2312"/>
          <w:spacing w:val="-4"/>
          <w:sz w:val="32"/>
          <w:szCs w:val="32"/>
          <w:lang w:eastAsia="zh-CN"/>
        </w:rPr>
      </w:pPr>
    </w:p>
    <w:p>
      <w:pPr>
        <w:keepNext w:val="0"/>
        <w:keepLines w:val="0"/>
        <w:pageBreakBefore w:val="0"/>
        <w:widowControl w:val="0"/>
        <w:kinsoku/>
        <w:wordWrap/>
        <w:topLinePunct w:val="0"/>
        <w:autoSpaceDN/>
        <w:bidi w:val="0"/>
        <w:adjustRightInd/>
        <w:snapToGrid/>
        <w:spacing w:line="580" w:lineRule="exact"/>
        <w:ind w:firstLine="624" w:firstLineChars="200"/>
        <w:textAlignment w:val="auto"/>
        <w:rPr>
          <w:rFonts w:hint="eastAsia" w:ascii="仿宋_GB2312" w:eastAsia="仿宋_GB2312"/>
          <w:spacing w:val="-4"/>
          <w:sz w:val="32"/>
          <w:szCs w:val="32"/>
          <w:lang w:eastAsia="zh-CN"/>
        </w:rPr>
      </w:pPr>
    </w:p>
    <w:p>
      <w:pPr>
        <w:keepNext w:val="0"/>
        <w:keepLines w:val="0"/>
        <w:pageBreakBefore w:val="0"/>
        <w:widowControl w:val="0"/>
        <w:kinsoku/>
        <w:wordWrap/>
        <w:topLinePunct w:val="0"/>
        <w:autoSpaceDN/>
        <w:bidi w:val="0"/>
        <w:adjustRightInd/>
        <w:snapToGrid/>
        <w:spacing w:line="580" w:lineRule="exact"/>
        <w:ind w:firstLine="624" w:firstLineChars="200"/>
        <w:textAlignment w:val="auto"/>
        <w:rPr>
          <w:rFonts w:hint="eastAsia" w:ascii="仿宋_GB2312" w:eastAsia="仿宋_GB2312"/>
          <w:spacing w:val="-4"/>
          <w:sz w:val="32"/>
          <w:szCs w:val="32"/>
          <w:lang w:eastAsia="zh-CN"/>
        </w:rPr>
      </w:pPr>
      <w:r>
        <w:rPr>
          <w:rFonts w:hint="eastAsia" w:ascii="仿宋_GB2312" w:eastAsia="仿宋_GB2312"/>
          <w:spacing w:val="-4"/>
          <w:sz w:val="32"/>
          <w:szCs w:val="32"/>
          <w:lang w:eastAsia="zh-CN"/>
        </w:rPr>
        <w:drawing>
          <wp:anchor distT="0" distB="0" distL="114300" distR="114300" simplePos="0" relativeHeight="251699200" behindDoc="0" locked="0" layoutInCell="1" allowOverlap="1">
            <wp:simplePos x="0" y="0"/>
            <wp:positionH relativeFrom="column">
              <wp:posOffset>695325</wp:posOffset>
            </wp:positionH>
            <wp:positionV relativeFrom="paragraph">
              <wp:posOffset>68580</wp:posOffset>
            </wp:positionV>
            <wp:extent cx="4583430" cy="3437890"/>
            <wp:effectExtent l="0" t="0" r="7620" b="10160"/>
            <wp:wrapSquare wrapText="bothSides"/>
            <wp:docPr id="4" name="图片 4" descr="微信图片_20210425123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10425123957"/>
                    <pic:cNvPicPr>
                      <a:picLocks noChangeAspect="1"/>
                    </pic:cNvPicPr>
                  </pic:nvPicPr>
                  <pic:blipFill>
                    <a:blip r:embed="rId10"/>
                    <a:stretch>
                      <a:fillRect/>
                    </a:stretch>
                  </pic:blipFill>
                  <pic:spPr>
                    <a:xfrm>
                      <a:off x="0" y="0"/>
                      <a:ext cx="4583430" cy="3437890"/>
                    </a:xfrm>
                    <a:prstGeom prst="rect">
                      <a:avLst/>
                    </a:prstGeom>
                  </pic:spPr>
                </pic:pic>
              </a:graphicData>
            </a:graphic>
          </wp:anchor>
        </w:drawing>
      </w:r>
    </w:p>
    <w:p>
      <w:pPr>
        <w:keepNext w:val="0"/>
        <w:keepLines w:val="0"/>
        <w:pageBreakBefore w:val="0"/>
        <w:widowControl w:val="0"/>
        <w:kinsoku/>
        <w:wordWrap/>
        <w:topLinePunct w:val="0"/>
        <w:autoSpaceDN/>
        <w:bidi w:val="0"/>
        <w:adjustRightInd/>
        <w:snapToGrid/>
        <w:spacing w:line="580" w:lineRule="exact"/>
        <w:ind w:firstLine="624" w:firstLineChars="200"/>
        <w:textAlignment w:val="auto"/>
        <w:rPr>
          <w:rFonts w:hint="eastAsia" w:ascii="仿宋_GB2312" w:eastAsia="仿宋_GB2312"/>
          <w:spacing w:val="-4"/>
          <w:sz w:val="32"/>
          <w:szCs w:val="32"/>
          <w:lang w:eastAsia="zh-CN"/>
        </w:rPr>
      </w:pPr>
    </w:p>
    <w:p>
      <w:pPr>
        <w:keepNext w:val="0"/>
        <w:keepLines w:val="0"/>
        <w:pageBreakBefore w:val="0"/>
        <w:widowControl w:val="0"/>
        <w:kinsoku/>
        <w:wordWrap/>
        <w:topLinePunct w:val="0"/>
        <w:autoSpaceDN/>
        <w:bidi w:val="0"/>
        <w:adjustRightInd/>
        <w:snapToGrid/>
        <w:spacing w:line="580" w:lineRule="exact"/>
        <w:ind w:firstLine="624" w:firstLineChars="200"/>
        <w:textAlignment w:val="auto"/>
        <w:rPr>
          <w:rFonts w:hint="eastAsia" w:ascii="仿宋_GB2312" w:eastAsia="仿宋_GB2312"/>
          <w:spacing w:val="-4"/>
          <w:sz w:val="32"/>
          <w:szCs w:val="32"/>
          <w:lang w:eastAsia="zh-CN"/>
        </w:rPr>
      </w:pPr>
    </w:p>
    <w:p>
      <w:pPr>
        <w:keepNext w:val="0"/>
        <w:keepLines w:val="0"/>
        <w:pageBreakBefore w:val="0"/>
        <w:widowControl w:val="0"/>
        <w:kinsoku/>
        <w:wordWrap/>
        <w:topLinePunct w:val="0"/>
        <w:autoSpaceDN/>
        <w:bidi w:val="0"/>
        <w:adjustRightInd/>
        <w:snapToGrid/>
        <w:spacing w:line="580" w:lineRule="exact"/>
        <w:ind w:firstLine="624" w:firstLineChars="200"/>
        <w:textAlignment w:val="auto"/>
        <w:rPr>
          <w:rFonts w:hint="eastAsia" w:ascii="仿宋_GB2312" w:eastAsia="仿宋_GB2312"/>
          <w:spacing w:val="-4"/>
          <w:sz w:val="32"/>
          <w:szCs w:val="32"/>
          <w:lang w:eastAsia="zh-CN"/>
        </w:rPr>
      </w:pPr>
    </w:p>
    <w:p>
      <w:pPr>
        <w:pStyle w:val="2"/>
        <w:rPr>
          <w:rFonts w:hint="eastAsia" w:ascii="仿宋_GB2312" w:eastAsia="仿宋_GB2312"/>
          <w:spacing w:val="-4"/>
          <w:sz w:val="32"/>
          <w:szCs w:val="32"/>
          <w:lang w:eastAsia="zh-CN"/>
        </w:rPr>
      </w:pPr>
    </w:p>
    <w:p>
      <w:pPr>
        <w:rPr>
          <w:rFonts w:hint="eastAsia" w:ascii="仿宋_GB2312" w:eastAsia="仿宋_GB2312"/>
          <w:spacing w:val="-4"/>
          <w:sz w:val="32"/>
          <w:szCs w:val="32"/>
          <w:lang w:eastAsia="zh-CN"/>
        </w:rPr>
      </w:pPr>
    </w:p>
    <w:p>
      <w:pPr>
        <w:pStyle w:val="2"/>
        <w:rPr>
          <w:rFonts w:hint="eastAsia" w:ascii="仿宋_GB2312" w:eastAsia="仿宋_GB2312"/>
          <w:spacing w:val="-4"/>
          <w:sz w:val="32"/>
          <w:szCs w:val="32"/>
          <w:lang w:eastAsia="zh-CN"/>
        </w:rPr>
      </w:pPr>
    </w:p>
    <w:p>
      <w:pPr>
        <w:rPr>
          <w:rFonts w:hint="eastAsia" w:ascii="仿宋_GB2312" w:eastAsia="仿宋_GB2312"/>
          <w:spacing w:val="-4"/>
          <w:sz w:val="32"/>
          <w:szCs w:val="32"/>
          <w:lang w:eastAsia="zh-CN"/>
        </w:rPr>
      </w:pPr>
    </w:p>
    <w:p>
      <w:pPr>
        <w:pStyle w:val="2"/>
        <w:rPr>
          <w:rFonts w:hint="eastAsia" w:ascii="仿宋_GB2312" w:eastAsia="仿宋_GB2312"/>
          <w:spacing w:val="-4"/>
          <w:sz w:val="32"/>
          <w:szCs w:val="32"/>
          <w:lang w:eastAsia="zh-CN"/>
        </w:rPr>
      </w:pPr>
    </w:p>
    <w:p>
      <w:pPr>
        <w:keepNext w:val="0"/>
        <w:keepLines w:val="0"/>
        <w:pageBreakBefore w:val="0"/>
        <w:widowControl w:val="0"/>
        <w:kinsoku/>
        <w:wordWrap/>
        <w:topLinePunct w:val="0"/>
        <w:autoSpaceDN/>
        <w:bidi w:val="0"/>
        <w:adjustRightInd/>
        <w:snapToGrid/>
        <w:spacing w:line="580" w:lineRule="exact"/>
        <w:ind w:firstLine="624" w:firstLineChars="200"/>
        <w:textAlignment w:val="auto"/>
        <w:rPr>
          <w:rFonts w:hint="eastAsia" w:ascii="仿宋_GB2312" w:hAnsi="仿宋" w:eastAsia="仿宋_GB2312" w:cs="仿宋_GB2312"/>
          <w:spacing w:val="9"/>
          <w:sz w:val="32"/>
          <w:lang w:val="en-US" w:eastAsia="zh-CN"/>
        </w:rPr>
      </w:pPr>
      <w:r>
        <w:rPr>
          <w:rFonts w:hint="eastAsia" w:ascii="仿宋_GB2312" w:eastAsia="仿宋_GB2312"/>
          <w:spacing w:val="-4"/>
          <w:sz w:val="32"/>
          <w:szCs w:val="32"/>
          <w:lang w:eastAsia="zh-CN"/>
        </w:rPr>
        <w:t>最后，区长甘栓柱对全区安全生产工作提出了要求：各部门、各单位要</w:t>
      </w:r>
      <w:r>
        <w:rPr>
          <w:rFonts w:hint="eastAsia" w:ascii="仿宋_GB2312" w:hAnsi="仿宋" w:eastAsia="仿宋_GB2312" w:cs="仿宋_GB2312"/>
          <w:spacing w:val="9"/>
          <w:sz w:val="32"/>
          <w:lang w:val="en-US" w:eastAsia="zh-CN"/>
        </w:rPr>
        <w:t>进一步提高认识，</w:t>
      </w:r>
      <w:r>
        <w:rPr>
          <w:rFonts w:hint="eastAsia" w:ascii="仿宋_GB2312" w:hAnsi="仿宋" w:eastAsia="仿宋_GB2312" w:cs="仿宋_GB2312"/>
          <w:spacing w:val="9"/>
          <w:sz w:val="32"/>
          <w:lang w:eastAsia="zh-CN"/>
        </w:rPr>
        <w:t>时刻绷紧安全生产这根弦</w:t>
      </w:r>
      <w:r>
        <w:rPr>
          <w:rFonts w:hint="eastAsia" w:ascii="仿宋_GB2312" w:eastAsia="仿宋_GB2312"/>
          <w:sz w:val="32"/>
          <w:szCs w:val="32"/>
          <w:lang w:val="en-US" w:eastAsia="zh-CN"/>
        </w:rPr>
        <w:t>；层层</w:t>
      </w:r>
      <w:r>
        <w:rPr>
          <w:rFonts w:hint="eastAsia" w:ascii="仿宋_GB2312" w:hAnsi="仿宋" w:eastAsia="仿宋_GB2312" w:cs="仿宋_GB2312"/>
          <w:spacing w:val="9"/>
          <w:sz w:val="32"/>
          <w:lang w:val="en-US" w:eastAsia="zh-CN"/>
        </w:rPr>
        <w:t>压实安全生产责任，突出工作重点，抓住关键环节，深入开展安全生产专项整治三年行动、安全生产“十大攻坚战”行动，</w:t>
      </w:r>
      <w:r>
        <w:rPr>
          <w:rFonts w:hint="eastAsia" w:ascii="仿宋_GB2312" w:hAnsi="仿宋_GB2312" w:eastAsia="仿宋_GB2312" w:cs="仿宋_GB2312"/>
          <w:sz w:val="32"/>
          <w:szCs w:val="32"/>
        </w:rPr>
        <w:t>深化源头治理、系统治理和综合治理，做到“一抓到底、见底清零”。同时，加强安全生产基础建设，建立</w:t>
      </w:r>
      <w:r>
        <w:rPr>
          <w:rFonts w:hint="eastAsia" w:ascii="仿宋_GB2312" w:hAnsi="仿宋_GB2312" w:eastAsia="仿宋_GB2312" w:cs="仿宋_GB2312"/>
          <w:sz w:val="32"/>
          <w:szCs w:val="32"/>
          <w:lang w:eastAsia="zh-CN"/>
        </w:rPr>
        <w:t>健全</w:t>
      </w:r>
      <w:r>
        <w:rPr>
          <w:rFonts w:hint="eastAsia" w:ascii="仿宋_GB2312" w:hAnsi="仿宋_GB2312" w:eastAsia="仿宋_GB2312" w:cs="仿宋_GB2312"/>
          <w:sz w:val="32"/>
          <w:szCs w:val="32"/>
        </w:rPr>
        <w:t>安全风险监测监控体系，健全长效防控机制，进一步提高本质安全水平</w:t>
      </w:r>
      <w:r>
        <w:rPr>
          <w:rFonts w:hint="eastAsia" w:ascii="仿宋_GB2312" w:eastAsia="仿宋_GB2312"/>
          <w:sz w:val="32"/>
          <w:szCs w:val="32"/>
          <w:lang w:val="en-US" w:eastAsia="zh-CN"/>
        </w:rPr>
        <w:t>，</w:t>
      </w:r>
      <w:r>
        <w:rPr>
          <w:rFonts w:hint="eastAsia" w:ascii="仿宋_GB2312" w:hAnsi="仿宋" w:eastAsia="仿宋_GB2312" w:cs="仿宋_GB2312"/>
          <w:spacing w:val="9"/>
          <w:sz w:val="32"/>
          <w:lang w:val="en-US" w:eastAsia="zh-CN"/>
        </w:rPr>
        <w:t>确保全区安全生产形势持续稳定。</w:t>
      </w:r>
    </w:p>
    <w:p>
      <w:pPr>
        <w:pStyle w:val="19"/>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56" w:firstLineChars="200"/>
        <w:textAlignment w:val="auto"/>
        <w:outlineLvl w:val="9"/>
        <w:rPr>
          <w:rFonts w:hint="eastAsia" w:ascii="仿宋_GB2312" w:hAnsi="楷体" w:eastAsia="仿宋_GB2312"/>
          <w:spacing w:val="4"/>
          <w:sz w:val="32"/>
          <w:szCs w:val="32"/>
        </w:rPr>
      </w:pPr>
    </w:p>
    <w:p>
      <w:pPr>
        <w:pStyle w:val="19"/>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56" w:firstLineChars="200"/>
        <w:textAlignment w:val="auto"/>
        <w:outlineLvl w:val="9"/>
        <w:rPr>
          <w:rFonts w:hint="eastAsia" w:ascii="仿宋_GB2312" w:hAnsi="楷体" w:eastAsia="仿宋_GB2312"/>
          <w:spacing w:val="4"/>
          <w:sz w:val="32"/>
          <w:szCs w:val="32"/>
        </w:rPr>
      </w:pPr>
    </w:p>
    <w:p>
      <w:pPr>
        <w:pStyle w:val="19"/>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p>
    <w:p>
      <w:pPr>
        <w:pStyle w:val="19"/>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p>
    <w:p>
      <w:pPr>
        <w:pStyle w:val="19"/>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p>
    <w:p>
      <w:pPr>
        <w:pStyle w:val="19"/>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p>
    <w:p>
      <w:pPr>
        <w:tabs>
          <w:tab w:val="left" w:pos="9012"/>
        </w:tabs>
        <w:rPr>
          <w:rFonts w:ascii="仿宋" w:hAnsi="仿宋" w:eastAsia="仿宋" w:cs="仿宋"/>
          <w:sz w:val="32"/>
          <w:szCs w:val="32"/>
          <w:lang w:val="en-US"/>
        </w:rPr>
      </w:pPr>
    </w:p>
    <w:p>
      <w:pPr>
        <w:tabs>
          <w:tab w:val="left" w:pos="9012"/>
        </w:tabs>
        <w:rPr>
          <w:rFonts w:ascii="仿宋" w:hAnsi="仿宋" w:eastAsia="仿宋" w:cs="仿宋"/>
          <w:sz w:val="32"/>
          <w:szCs w:val="32"/>
          <w:lang w:val="en-US"/>
        </w:rPr>
      </w:pPr>
    </w:p>
    <w:p>
      <w:pPr>
        <w:tabs>
          <w:tab w:val="left" w:pos="9012"/>
        </w:tabs>
        <w:rPr>
          <w:rFonts w:ascii="仿宋" w:hAnsi="仿宋" w:eastAsia="仿宋" w:cs="仿宋"/>
          <w:sz w:val="32"/>
          <w:szCs w:val="32"/>
          <w:lang w:val="en-US"/>
        </w:rPr>
      </w:pPr>
    </w:p>
    <w:p>
      <w:pPr>
        <w:tabs>
          <w:tab w:val="left" w:pos="9012"/>
        </w:tabs>
        <w:rPr>
          <w:rFonts w:ascii="仿宋" w:hAnsi="仿宋" w:eastAsia="仿宋" w:cs="仿宋"/>
          <w:sz w:val="32"/>
          <w:szCs w:val="32"/>
          <w:lang w:val="en-US"/>
        </w:rPr>
      </w:pPr>
    </w:p>
    <w:p>
      <w:pPr>
        <w:tabs>
          <w:tab w:val="left" w:pos="9012"/>
        </w:tabs>
        <w:rPr>
          <w:rFonts w:ascii="仿宋" w:hAnsi="仿宋" w:eastAsia="仿宋" w:cs="仿宋"/>
          <w:sz w:val="32"/>
          <w:szCs w:val="32"/>
          <w:lang w:val="en-US"/>
        </w:rPr>
      </w:pPr>
    </w:p>
    <w:p>
      <w:pPr>
        <w:tabs>
          <w:tab w:val="left" w:pos="9012"/>
        </w:tabs>
        <w:rPr>
          <w:rFonts w:ascii="仿宋" w:hAnsi="仿宋" w:eastAsia="仿宋" w:cs="仿宋"/>
          <w:sz w:val="32"/>
          <w:szCs w:val="32"/>
          <w:lang w:val="en-US"/>
        </w:rPr>
      </w:pPr>
    </w:p>
    <w:p>
      <w:pPr>
        <w:tabs>
          <w:tab w:val="left" w:pos="9012"/>
        </w:tabs>
        <w:rPr>
          <w:rFonts w:ascii="仿宋" w:hAnsi="仿宋" w:eastAsia="仿宋" w:cs="仿宋"/>
          <w:sz w:val="32"/>
          <w:szCs w:val="32"/>
          <w:lang w:val="en-US"/>
        </w:rPr>
      </w:pPr>
    </w:p>
    <w:p>
      <w:pPr>
        <w:tabs>
          <w:tab w:val="left" w:pos="9012"/>
        </w:tabs>
        <w:rPr>
          <w:rFonts w:ascii="仿宋" w:hAnsi="仿宋" w:eastAsia="仿宋" w:cs="仿宋"/>
          <w:sz w:val="32"/>
          <w:szCs w:val="32"/>
          <w:lang w:val="en-US"/>
        </w:rPr>
      </w:pPr>
    </w:p>
    <w:p>
      <w:pPr>
        <w:tabs>
          <w:tab w:val="left" w:pos="9012"/>
        </w:tabs>
        <w:rPr>
          <w:rFonts w:ascii="仿宋" w:hAnsi="仿宋" w:eastAsia="仿宋" w:cs="仿宋"/>
          <w:sz w:val="32"/>
          <w:szCs w:val="32"/>
          <w:lang w:val="en-US"/>
        </w:rPr>
      </w:pPr>
      <w:bookmarkStart w:id="0" w:name="_GoBack"/>
      <w:bookmarkEnd w:id="0"/>
      <w:r>
        <w:rPr>
          <w:sz w:val="32"/>
        </w:rPr>
        <mc:AlternateContent>
          <mc:Choice Requires="wps">
            <w:drawing>
              <wp:anchor distT="0" distB="0" distL="114300" distR="114300" simplePos="0" relativeHeight="251675648" behindDoc="0" locked="0" layoutInCell="1" allowOverlap="1">
                <wp:simplePos x="0" y="0"/>
                <wp:positionH relativeFrom="column">
                  <wp:posOffset>60960</wp:posOffset>
                </wp:positionH>
                <wp:positionV relativeFrom="paragraph">
                  <wp:posOffset>295910</wp:posOffset>
                </wp:positionV>
                <wp:extent cx="5628640" cy="5715"/>
                <wp:effectExtent l="0" t="0" r="0" b="0"/>
                <wp:wrapNone/>
                <wp:docPr id="7" name="直线 4"/>
                <wp:cNvGraphicFramePr/>
                <a:graphic xmlns:a="http://schemas.openxmlformats.org/drawingml/2006/main">
                  <a:graphicData uri="http://schemas.microsoft.com/office/word/2010/wordprocessingShape">
                    <wps:wsp>
                      <wps:cNvCnPr/>
                      <wps:spPr>
                        <a:xfrm flipV="1">
                          <a:off x="0" y="0"/>
                          <a:ext cx="5628640" cy="5715"/>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直线 4" o:spid="_x0000_s1026" o:spt="20" style="position:absolute;left:0pt;flip:y;margin-left:4.8pt;margin-top:23.3pt;height:0.45pt;width:443.2pt;z-index:251675648;mso-width-relative:page;mso-height-relative:page;" filled="f" stroked="t" coordsize="21600,21600" o:gfxdata="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Wc72e1gAAAAcBAAAPAAAAAAAA&#10;AAEAIAAAACIAAABkcnMvZG93bnJldi54bWxQSwECFAAUAAAACACHTuJAZeyB5NsBAACpAwAADgAA&#10;AAAAAAABACAAAAAlAQAAZHJzL2Uyb0RvYy54bWxQSwUGAAAAAAYABgBZAQAAcgUAAAAA&#10;">
                <v:fill on="f" focussize="0,0"/>
                <v:stroke weight="1.5pt" color="#000000" joinstyle="round"/>
                <v:imagedata o:title=""/>
                <o:lock v:ext="edit" aspectratio="f"/>
              </v:line>
            </w:pict>
          </mc:Fallback>
        </mc:AlternateContent>
      </w:r>
    </w:p>
    <w:p>
      <w:pPr>
        <w:spacing w:line="500" w:lineRule="exact"/>
        <w:rPr>
          <w:rFonts w:hint="eastAsia" w:ascii="仿宋" w:hAnsi="仿宋" w:eastAsia="仿宋" w:cs="仿宋"/>
          <w:position w:val="10"/>
          <w:sz w:val="30"/>
          <w:szCs w:val="30"/>
          <w:lang w:eastAsia="zh-CN"/>
        </w:rPr>
      </w:pPr>
      <w:r>
        <w:rPr>
          <w:sz w:val="32"/>
        </w:rPr>
        <mc:AlternateContent>
          <mc:Choice Requires="wps">
            <w:drawing>
              <wp:anchor distT="0" distB="0" distL="114300" distR="114300" simplePos="0" relativeHeight="251695104" behindDoc="0" locked="0" layoutInCell="1" allowOverlap="1">
                <wp:simplePos x="0" y="0"/>
                <wp:positionH relativeFrom="column">
                  <wp:posOffset>60960</wp:posOffset>
                </wp:positionH>
                <wp:positionV relativeFrom="paragraph">
                  <wp:posOffset>295910</wp:posOffset>
                </wp:positionV>
                <wp:extent cx="5628640" cy="5715"/>
                <wp:effectExtent l="0" t="0" r="0" b="0"/>
                <wp:wrapNone/>
                <wp:docPr id="8" name="直线 4"/>
                <wp:cNvGraphicFramePr/>
                <a:graphic xmlns:a="http://schemas.openxmlformats.org/drawingml/2006/main">
                  <a:graphicData uri="http://schemas.microsoft.com/office/word/2010/wordprocessingShape">
                    <wps:wsp>
                      <wps:cNvCnPr/>
                      <wps:spPr>
                        <a:xfrm flipV="1">
                          <a:off x="0" y="0"/>
                          <a:ext cx="5628640" cy="5715"/>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直线 4" o:spid="_x0000_s1026" o:spt="20" style="position:absolute;left:0pt;flip:y;margin-left:4.8pt;margin-top:23.3pt;height:0.45pt;width:443.2pt;z-index:251695104;mso-width-relative:page;mso-height-relative:page;" filled="f" stroked="t" coordsize="21600,21600" o:gfxdata="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Wc72e1gAAAAcBAAAPAAAAAAAA&#10;AAEAIAAAACIAAABkcnMvZG93bnJldi54bWxQSwECFAAUAAAACACHTuJAt8B0RNsBAACpAwAADgAA&#10;AAAAAAABACAAAAAlAQAAZHJzL2Uyb0RvYy54bWxQSwUGAAAAAAYABgBZAQAAcgUAAAAA&#10;">
                <v:fill on="f" focussize="0,0"/>
                <v:stroke weight="1.5pt" color="#000000" joinstyle="round"/>
                <v:imagedata o:title=""/>
                <o:lock v:ext="edit" aspectratio="f"/>
              </v:line>
            </w:pict>
          </mc:Fallback>
        </mc:AlternateContent>
      </w: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 xml:space="preserve">   </w:t>
      </w:r>
      <w:r>
        <w:rPr>
          <w:rFonts w:hint="eastAsia" w:ascii="仿宋" w:hAnsi="仿宋" w:eastAsia="仿宋" w:cs="仿宋"/>
          <w:position w:val="10"/>
          <w:sz w:val="30"/>
          <w:szCs w:val="30"/>
        </w:rPr>
        <w:t>电话：0375-2</w:t>
      </w:r>
      <w:r>
        <w:rPr>
          <w:rFonts w:hint="eastAsia" w:ascii="仿宋" w:hAnsi="仿宋" w:eastAsia="仿宋" w:cs="仿宋"/>
          <w:position w:val="10"/>
          <w:sz w:val="30"/>
          <w:szCs w:val="30"/>
          <w:lang w:val="en-US" w:eastAsia="zh-CN"/>
        </w:rPr>
        <w:t>526099</w:t>
      </w:r>
      <w:r>
        <w:rPr>
          <w:rFonts w:hint="eastAsia" w:ascii="仿宋" w:hAnsi="仿宋" w:eastAsia="仿宋" w:cs="仿宋"/>
          <w:position w:val="10"/>
          <w:sz w:val="30"/>
          <w:szCs w:val="30"/>
        </w:rPr>
        <w:t xml:space="preserve">   </w:t>
      </w:r>
      <w:r>
        <w:rPr>
          <w:rFonts w:hint="eastAsia" w:ascii="仿宋" w:hAnsi="仿宋" w:eastAsia="仿宋" w:cs="仿宋"/>
          <w:position w:val="10"/>
          <w:sz w:val="30"/>
          <w:szCs w:val="30"/>
          <w:lang w:val="en-US" w:eastAsia="zh-CN"/>
        </w:rPr>
        <w:t xml:space="preserve">         </w:t>
      </w:r>
      <w:r>
        <w:rPr>
          <w:rFonts w:hint="eastAsia" w:ascii="仿宋" w:hAnsi="仿宋" w:eastAsia="仿宋" w:cs="仿宋"/>
          <w:position w:val="10"/>
          <w:sz w:val="30"/>
          <w:szCs w:val="30"/>
        </w:rPr>
        <w:t>邮箱：</w:t>
      </w:r>
      <w:r>
        <w:rPr>
          <w:rFonts w:hint="eastAsia" w:ascii="仿宋" w:hAnsi="仿宋" w:eastAsia="仿宋" w:cs="仿宋"/>
          <w:position w:val="10"/>
          <w:sz w:val="30"/>
          <w:szCs w:val="30"/>
          <w:lang w:val="en-US" w:eastAsia="zh-CN"/>
        </w:rPr>
        <w:t>sl2526218@163.</w:t>
      </w:r>
      <w:r>
        <w:rPr>
          <w:rFonts w:hint="eastAsia" w:ascii="仿宋" w:hAnsi="仿宋" w:eastAsia="仿宋" w:cs="仿宋"/>
          <w:position w:val="10"/>
          <w:sz w:val="30"/>
          <w:szCs w:val="30"/>
        </w:rPr>
        <w:t xml:space="preserve">com </w:t>
      </w:r>
      <w:r>
        <w:rPr>
          <w:rFonts w:hint="eastAsia" w:ascii="仿宋" w:hAnsi="仿宋" w:eastAsia="仿宋" w:cs="仿宋"/>
          <w:position w:val="10"/>
          <w:sz w:val="30"/>
          <w:szCs w:val="30"/>
          <w:lang w:val="en-US" w:eastAsia="zh-CN"/>
        </w:rPr>
        <w:t xml:space="preserve"> </w:t>
      </w:r>
    </w:p>
    <w:sectPr>
      <w:headerReference r:id="rId3" w:type="default"/>
      <w:footerReference r:id="rId5" w:type="default"/>
      <w:headerReference r:id="rId4" w:type="even"/>
      <w:footerReference r:id="rId6" w:type="even"/>
      <w:pgSz w:w="11906" w:h="16838"/>
      <w:pgMar w:top="1417" w:right="1134" w:bottom="1417" w:left="113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Batang">
    <w:panose1 w:val="02030600000101010101"/>
    <w:charset w:val="81"/>
    <w:family w:val="roman"/>
    <w:pitch w:val="default"/>
    <w:sig w:usb0="B00002AF" w:usb1="69D77CFB" w:usb2="00000030" w:usb3="00000000" w:csb0="4008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宋体-18030">
    <w:altName w:val="宋体"/>
    <w:panose1 w:val="00000000000000000000"/>
    <w:charset w:val="86"/>
    <w:family w:val="modern"/>
    <w:pitch w:val="default"/>
    <w:sig w:usb0="00000000" w:usb1="00000000" w:usb2="000A005E"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- 1 -</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1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- 1 -</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- 2 -</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10"/>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- 2 -</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57C"/>
    <w:rsid w:val="000004BA"/>
    <w:rsid w:val="00012960"/>
    <w:rsid w:val="00024FA8"/>
    <w:rsid w:val="00030FA9"/>
    <w:rsid w:val="000348D0"/>
    <w:rsid w:val="00035A55"/>
    <w:rsid w:val="000429A4"/>
    <w:rsid w:val="000439D4"/>
    <w:rsid w:val="00052B46"/>
    <w:rsid w:val="0005518F"/>
    <w:rsid w:val="00057187"/>
    <w:rsid w:val="0005737D"/>
    <w:rsid w:val="00065313"/>
    <w:rsid w:val="00072DDC"/>
    <w:rsid w:val="00075321"/>
    <w:rsid w:val="000767BF"/>
    <w:rsid w:val="000A1835"/>
    <w:rsid w:val="000A257C"/>
    <w:rsid w:val="000B56CF"/>
    <w:rsid w:val="000B769C"/>
    <w:rsid w:val="000C4B25"/>
    <w:rsid w:val="000C6108"/>
    <w:rsid w:val="000D1CC4"/>
    <w:rsid w:val="000E63F3"/>
    <w:rsid w:val="000E7332"/>
    <w:rsid w:val="00111618"/>
    <w:rsid w:val="0012077A"/>
    <w:rsid w:val="0012410D"/>
    <w:rsid w:val="00124DDE"/>
    <w:rsid w:val="00127EDC"/>
    <w:rsid w:val="0013066A"/>
    <w:rsid w:val="001478D0"/>
    <w:rsid w:val="001510C0"/>
    <w:rsid w:val="00157481"/>
    <w:rsid w:val="001662B5"/>
    <w:rsid w:val="00181095"/>
    <w:rsid w:val="00183600"/>
    <w:rsid w:val="00190626"/>
    <w:rsid w:val="00196FFD"/>
    <w:rsid w:val="001B2506"/>
    <w:rsid w:val="001B36C9"/>
    <w:rsid w:val="001B5835"/>
    <w:rsid w:val="001B7111"/>
    <w:rsid w:val="001C317D"/>
    <w:rsid w:val="001C516D"/>
    <w:rsid w:val="001D1778"/>
    <w:rsid w:val="001D2122"/>
    <w:rsid w:val="001D40CF"/>
    <w:rsid w:val="001D519E"/>
    <w:rsid w:val="001E25A6"/>
    <w:rsid w:val="001F4A86"/>
    <w:rsid w:val="00214618"/>
    <w:rsid w:val="00215D97"/>
    <w:rsid w:val="00217292"/>
    <w:rsid w:val="00220FBF"/>
    <w:rsid w:val="0022105E"/>
    <w:rsid w:val="002249C1"/>
    <w:rsid w:val="00233B8B"/>
    <w:rsid w:val="00240217"/>
    <w:rsid w:val="002462D6"/>
    <w:rsid w:val="002470BD"/>
    <w:rsid w:val="00247809"/>
    <w:rsid w:val="00252CE6"/>
    <w:rsid w:val="00264201"/>
    <w:rsid w:val="00273648"/>
    <w:rsid w:val="00273DFA"/>
    <w:rsid w:val="0027547D"/>
    <w:rsid w:val="00275D44"/>
    <w:rsid w:val="0029581A"/>
    <w:rsid w:val="002A4760"/>
    <w:rsid w:val="002A4E5D"/>
    <w:rsid w:val="002B0064"/>
    <w:rsid w:val="002B33CD"/>
    <w:rsid w:val="002B3EF9"/>
    <w:rsid w:val="002C3334"/>
    <w:rsid w:val="002C6296"/>
    <w:rsid w:val="002D4A8D"/>
    <w:rsid w:val="002E4A88"/>
    <w:rsid w:val="002E72E4"/>
    <w:rsid w:val="002F63C7"/>
    <w:rsid w:val="00301A13"/>
    <w:rsid w:val="00306A8A"/>
    <w:rsid w:val="00307C89"/>
    <w:rsid w:val="00322256"/>
    <w:rsid w:val="003228B8"/>
    <w:rsid w:val="00324237"/>
    <w:rsid w:val="00324E61"/>
    <w:rsid w:val="0032631F"/>
    <w:rsid w:val="00343A39"/>
    <w:rsid w:val="003503C2"/>
    <w:rsid w:val="00354917"/>
    <w:rsid w:val="003727C3"/>
    <w:rsid w:val="0037303A"/>
    <w:rsid w:val="00374DCB"/>
    <w:rsid w:val="003819E6"/>
    <w:rsid w:val="00386CFD"/>
    <w:rsid w:val="003912BD"/>
    <w:rsid w:val="00393011"/>
    <w:rsid w:val="00396689"/>
    <w:rsid w:val="003B4A60"/>
    <w:rsid w:val="003B5643"/>
    <w:rsid w:val="003C1F51"/>
    <w:rsid w:val="003C4A7E"/>
    <w:rsid w:val="003D36D8"/>
    <w:rsid w:val="003E0CD4"/>
    <w:rsid w:val="003E28D5"/>
    <w:rsid w:val="003E29CA"/>
    <w:rsid w:val="003F0D72"/>
    <w:rsid w:val="003F1FB9"/>
    <w:rsid w:val="003F5FF4"/>
    <w:rsid w:val="003F779D"/>
    <w:rsid w:val="004005F4"/>
    <w:rsid w:val="00406FD2"/>
    <w:rsid w:val="004151C9"/>
    <w:rsid w:val="00417875"/>
    <w:rsid w:val="00432795"/>
    <w:rsid w:val="00440B40"/>
    <w:rsid w:val="00446B5A"/>
    <w:rsid w:val="0044774C"/>
    <w:rsid w:val="00460B9C"/>
    <w:rsid w:val="004662FC"/>
    <w:rsid w:val="004679AE"/>
    <w:rsid w:val="00472FE9"/>
    <w:rsid w:val="004827A7"/>
    <w:rsid w:val="00490712"/>
    <w:rsid w:val="004A0BEB"/>
    <w:rsid w:val="004A1C91"/>
    <w:rsid w:val="004B14B9"/>
    <w:rsid w:val="004B5EAB"/>
    <w:rsid w:val="004C0B3B"/>
    <w:rsid w:val="004D6A39"/>
    <w:rsid w:val="00501166"/>
    <w:rsid w:val="0050386D"/>
    <w:rsid w:val="00531AD9"/>
    <w:rsid w:val="00540803"/>
    <w:rsid w:val="00540BC6"/>
    <w:rsid w:val="0054466C"/>
    <w:rsid w:val="00545057"/>
    <w:rsid w:val="00550E73"/>
    <w:rsid w:val="0055233F"/>
    <w:rsid w:val="005546E8"/>
    <w:rsid w:val="00563EFF"/>
    <w:rsid w:val="00584183"/>
    <w:rsid w:val="00595E78"/>
    <w:rsid w:val="005B0C11"/>
    <w:rsid w:val="005B6192"/>
    <w:rsid w:val="005B7801"/>
    <w:rsid w:val="005B7D22"/>
    <w:rsid w:val="005C0118"/>
    <w:rsid w:val="005D0705"/>
    <w:rsid w:val="005D0BB1"/>
    <w:rsid w:val="005D30F2"/>
    <w:rsid w:val="005D48A9"/>
    <w:rsid w:val="005D5754"/>
    <w:rsid w:val="005E5024"/>
    <w:rsid w:val="005F7C4A"/>
    <w:rsid w:val="00600A20"/>
    <w:rsid w:val="00600B77"/>
    <w:rsid w:val="006018B0"/>
    <w:rsid w:val="00616B0C"/>
    <w:rsid w:val="00620650"/>
    <w:rsid w:val="0062768A"/>
    <w:rsid w:val="0064281A"/>
    <w:rsid w:val="006552D4"/>
    <w:rsid w:val="006573EA"/>
    <w:rsid w:val="00665838"/>
    <w:rsid w:val="00667651"/>
    <w:rsid w:val="0067138B"/>
    <w:rsid w:val="006905CC"/>
    <w:rsid w:val="00692D35"/>
    <w:rsid w:val="00694BF7"/>
    <w:rsid w:val="00695A69"/>
    <w:rsid w:val="006A072E"/>
    <w:rsid w:val="006A5E97"/>
    <w:rsid w:val="006B4CE1"/>
    <w:rsid w:val="006B5792"/>
    <w:rsid w:val="006B7644"/>
    <w:rsid w:val="006C4B87"/>
    <w:rsid w:val="006C78CD"/>
    <w:rsid w:val="006D02E1"/>
    <w:rsid w:val="006F188B"/>
    <w:rsid w:val="006F3B13"/>
    <w:rsid w:val="0070042C"/>
    <w:rsid w:val="007014B5"/>
    <w:rsid w:val="00701F33"/>
    <w:rsid w:val="00703497"/>
    <w:rsid w:val="0071124A"/>
    <w:rsid w:val="007137FE"/>
    <w:rsid w:val="00714E25"/>
    <w:rsid w:val="007153CE"/>
    <w:rsid w:val="00716BD2"/>
    <w:rsid w:val="007225AA"/>
    <w:rsid w:val="00722624"/>
    <w:rsid w:val="00723B6E"/>
    <w:rsid w:val="00727E92"/>
    <w:rsid w:val="00736DAD"/>
    <w:rsid w:val="00737E8F"/>
    <w:rsid w:val="00743E96"/>
    <w:rsid w:val="007769F0"/>
    <w:rsid w:val="007A4C63"/>
    <w:rsid w:val="007A51D7"/>
    <w:rsid w:val="007A73C2"/>
    <w:rsid w:val="007B36B3"/>
    <w:rsid w:val="007B3D71"/>
    <w:rsid w:val="007C300E"/>
    <w:rsid w:val="007C69F8"/>
    <w:rsid w:val="007D6953"/>
    <w:rsid w:val="007E5C83"/>
    <w:rsid w:val="007F4665"/>
    <w:rsid w:val="00801413"/>
    <w:rsid w:val="0080256C"/>
    <w:rsid w:val="00805FB0"/>
    <w:rsid w:val="00810BF8"/>
    <w:rsid w:val="008119FC"/>
    <w:rsid w:val="00831862"/>
    <w:rsid w:val="008318D7"/>
    <w:rsid w:val="00833B59"/>
    <w:rsid w:val="008402F3"/>
    <w:rsid w:val="00841A50"/>
    <w:rsid w:val="0084348A"/>
    <w:rsid w:val="00845E6B"/>
    <w:rsid w:val="0087333B"/>
    <w:rsid w:val="0087356B"/>
    <w:rsid w:val="0087607F"/>
    <w:rsid w:val="00881751"/>
    <w:rsid w:val="00895068"/>
    <w:rsid w:val="008A2EA3"/>
    <w:rsid w:val="008A4972"/>
    <w:rsid w:val="008A63E5"/>
    <w:rsid w:val="008B5BB2"/>
    <w:rsid w:val="008C1519"/>
    <w:rsid w:val="008C25D1"/>
    <w:rsid w:val="008D59F1"/>
    <w:rsid w:val="008D73F2"/>
    <w:rsid w:val="008E1FD0"/>
    <w:rsid w:val="008E39EC"/>
    <w:rsid w:val="008E4319"/>
    <w:rsid w:val="008E51BE"/>
    <w:rsid w:val="008E55F8"/>
    <w:rsid w:val="008F088D"/>
    <w:rsid w:val="008F24C9"/>
    <w:rsid w:val="008F3208"/>
    <w:rsid w:val="00920314"/>
    <w:rsid w:val="00925CAF"/>
    <w:rsid w:val="00937AF2"/>
    <w:rsid w:val="00943CE9"/>
    <w:rsid w:val="009464CF"/>
    <w:rsid w:val="00952080"/>
    <w:rsid w:val="00955BC7"/>
    <w:rsid w:val="0095657E"/>
    <w:rsid w:val="00964FFF"/>
    <w:rsid w:val="009745A5"/>
    <w:rsid w:val="00974F24"/>
    <w:rsid w:val="00977CAC"/>
    <w:rsid w:val="009A22D2"/>
    <w:rsid w:val="009B2797"/>
    <w:rsid w:val="009D056B"/>
    <w:rsid w:val="009D0A65"/>
    <w:rsid w:val="009D5183"/>
    <w:rsid w:val="009E0701"/>
    <w:rsid w:val="009E3A37"/>
    <w:rsid w:val="009E4429"/>
    <w:rsid w:val="009F4150"/>
    <w:rsid w:val="00A06BE0"/>
    <w:rsid w:val="00A13FBE"/>
    <w:rsid w:val="00A150CE"/>
    <w:rsid w:val="00A17FA6"/>
    <w:rsid w:val="00A2765F"/>
    <w:rsid w:val="00A27768"/>
    <w:rsid w:val="00A36F28"/>
    <w:rsid w:val="00A44D10"/>
    <w:rsid w:val="00A502D7"/>
    <w:rsid w:val="00A50776"/>
    <w:rsid w:val="00A51122"/>
    <w:rsid w:val="00A5698F"/>
    <w:rsid w:val="00A614B0"/>
    <w:rsid w:val="00A642A4"/>
    <w:rsid w:val="00A70E43"/>
    <w:rsid w:val="00A751E5"/>
    <w:rsid w:val="00A848A9"/>
    <w:rsid w:val="00A85DE4"/>
    <w:rsid w:val="00A874FB"/>
    <w:rsid w:val="00A87D2B"/>
    <w:rsid w:val="00AA2A75"/>
    <w:rsid w:val="00AA50FA"/>
    <w:rsid w:val="00AB4F00"/>
    <w:rsid w:val="00AC3A9D"/>
    <w:rsid w:val="00AC3D7C"/>
    <w:rsid w:val="00AD0ABB"/>
    <w:rsid w:val="00AF7D23"/>
    <w:rsid w:val="00B04AF3"/>
    <w:rsid w:val="00B17575"/>
    <w:rsid w:val="00B212EC"/>
    <w:rsid w:val="00B256C4"/>
    <w:rsid w:val="00B27F83"/>
    <w:rsid w:val="00B348E3"/>
    <w:rsid w:val="00B35FAC"/>
    <w:rsid w:val="00B3754D"/>
    <w:rsid w:val="00B43F2B"/>
    <w:rsid w:val="00B52AB0"/>
    <w:rsid w:val="00B61610"/>
    <w:rsid w:val="00B65D7A"/>
    <w:rsid w:val="00B83F44"/>
    <w:rsid w:val="00B8591C"/>
    <w:rsid w:val="00B92AEE"/>
    <w:rsid w:val="00B9402B"/>
    <w:rsid w:val="00B941C4"/>
    <w:rsid w:val="00B94623"/>
    <w:rsid w:val="00B946C3"/>
    <w:rsid w:val="00B9558F"/>
    <w:rsid w:val="00BA400E"/>
    <w:rsid w:val="00BC79FE"/>
    <w:rsid w:val="00BD4D86"/>
    <w:rsid w:val="00BD7E44"/>
    <w:rsid w:val="00BE4636"/>
    <w:rsid w:val="00BF0E6F"/>
    <w:rsid w:val="00BF2BCE"/>
    <w:rsid w:val="00BF6182"/>
    <w:rsid w:val="00C036A3"/>
    <w:rsid w:val="00C043A2"/>
    <w:rsid w:val="00C05808"/>
    <w:rsid w:val="00C10050"/>
    <w:rsid w:val="00C20984"/>
    <w:rsid w:val="00C20990"/>
    <w:rsid w:val="00C2231D"/>
    <w:rsid w:val="00C239AB"/>
    <w:rsid w:val="00C251ED"/>
    <w:rsid w:val="00C313F8"/>
    <w:rsid w:val="00C35D9B"/>
    <w:rsid w:val="00C35EB4"/>
    <w:rsid w:val="00C36334"/>
    <w:rsid w:val="00C40CB2"/>
    <w:rsid w:val="00C55A27"/>
    <w:rsid w:val="00C5610A"/>
    <w:rsid w:val="00C57FA6"/>
    <w:rsid w:val="00C615C4"/>
    <w:rsid w:val="00C62171"/>
    <w:rsid w:val="00C66F50"/>
    <w:rsid w:val="00C74A3F"/>
    <w:rsid w:val="00C9434F"/>
    <w:rsid w:val="00C948AC"/>
    <w:rsid w:val="00C964D6"/>
    <w:rsid w:val="00CA65F2"/>
    <w:rsid w:val="00CB2E13"/>
    <w:rsid w:val="00CB37C3"/>
    <w:rsid w:val="00CC2A53"/>
    <w:rsid w:val="00CC4B01"/>
    <w:rsid w:val="00CD4102"/>
    <w:rsid w:val="00CD532B"/>
    <w:rsid w:val="00CD7D83"/>
    <w:rsid w:val="00D117D9"/>
    <w:rsid w:val="00D1318F"/>
    <w:rsid w:val="00D219D0"/>
    <w:rsid w:val="00D27549"/>
    <w:rsid w:val="00D32338"/>
    <w:rsid w:val="00D42B5C"/>
    <w:rsid w:val="00D65550"/>
    <w:rsid w:val="00D6735D"/>
    <w:rsid w:val="00D705D4"/>
    <w:rsid w:val="00D707C4"/>
    <w:rsid w:val="00D7628B"/>
    <w:rsid w:val="00D77594"/>
    <w:rsid w:val="00D812E2"/>
    <w:rsid w:val="00D90F8F"/>
    <w:rsid w:val="00D924F9"/>
    <w:rsid w:val="00D978F7"/>
    <w:rsid w:val="00DA2E4C"/>
    <w:rsid w:val="00DA630F"/>
    <w:rsid w:val="00DA6951"/>
    <w:rsid w:val="00DB3EF5"/>
    <w:rsid w:val="00DB70F1"/>
    <w:rsid w:val="00DC144B"/>
    <w:rsid w:val="00DC2737"/>
    <w:rsid w:val="00DC2F7B"/>
    <w:rsid w:val="00DC4BF2"/>
    <w:rsid w:val="00DD7F80"/>
    <w:rsid w:val="00DE0DB7"/>
    <w:rsid w:val="00DF3ED2"/>
    <w:rsid w:val="00DF76C3"/>
    <w:rsid w:val="00E06DA4"/>
    <w:rsid w:val="00E122BE"/>
    <w:rsid w:val="00E21613"/>
    <w:rsid w:val="00E325D6"/>
    <w:rsid w:val="00E32723"/>
    <w:rsid w:val="00E44751"/>
    <w:rsid w:val="00E640A2"/>
    <w:rsid w:val="00E66044"/>
    <w:rsid w:val="00E76926"/>
    <w:rsid w:val="00E87253"/>
    <w:rsid w:val="00EA211A"/>
    <w:rsid w:val="00EA5C25"/>
    <w:rsid w:val="00EB67D8"/>
    <w:rsid w:val="00EC35B2"/>
    <w:rsid w:val="00EC3C03"/>
    <w:rsid w:val="00ED2871"/>
    <w:rsid w:val="00EE0001"/>
    <w:rsid w:val="00EE3CB6"/>
    <w:rsid w:val="00F02973"/>
    <w:rsid w:val="00F1200F"/>
    <w:rsid w:val="00F12A6D"/>
    <w:rsid w:val="00F17392"/>
    <w:rsid w:val="00F27943"/>
    <w:rsid w:val="00F37AAD"/>
    <w:rsid w:val="00F400EE"/>
    <w:rsid w:val="00F437FF"/>
    <w:rsid w:val="00F439DA"/>
    <w:rsid w:val="00F44BF5"/>
    <w:rsid w:val="00F56032"/>
    <w:rsid w:val="00F571E0"/>
    <w:rsid w:val="00F67004"/>
    <w:rsid w:val="00F672AD"/>
    <w:rsid w:val="00F7136F"/>
    <w:rsid w:val="00FB2D9F"/>
    <w:rsid w:val="00FC0ABD"/>
    <w:rsid w:val="00FC3056"/>
    <w:rsid w:val="00FE6BA7"/>
    <w:rsid w:val="00FF6F7A"/>
    <w:rsid w:val="01780819"/>
    <w:rsid w:val="020C4667"/>
    <w:rsid w:val="02A138AC"/>
    <w:rsid w:val="02B37C3C"/>
    <w:rsid w:val="0344616D"/>
    <w:rsid w:val="03FE6708"/>
    <w:rsid w:val="04246007"/>
    <w:rsid w:val="05BF4A87"/>
    <w:rsid w:val="05CC0278"/>
    <w:rsid w:val="066507CD"/>
    <w:rsid w:val="06957844"/>
    <w:rsid w:val="06A53297"/>
    <w:rsid w:val="08A116F6"/>
    <w:rsid w:val="08B02D8C"/>
    <w:rsid w:val="08B9228D"/>
    <w:rsid w:val="08DC25AF"/>
    <w:rsid w:val="098C1CE7"/>
    <w:rsid w:val="09A753BD"/>
    <w:rsid w:val="0A314565"/>
    <w:rsid w:val="0A8A7B98"/>
    <w:rsid w:val="0B5220EE"/>
    <w:rsid w:val="0BC67475"/>
    <w:rsid w:val="0BC948C2"/>
    <w:rsid w:val="0BCC33BA"/>
    <w:rsid w:val="0BD96022"/>
    <w:rsid w:val="0C4F071E"/>
    <w:rsid w:val="0E307CC4"/>
    <w:rsid w:val="0EE3348D"/>
    <w:rsid w:val="0F196E2C"/>
    <w:rsid w:val="0F9D1A38"/>
    <w:rsid w:val="0FE80AD8"/>
    <w:rsid w:val="10D83824"/>
    <w:rsid w:val="114130C1"/>
    <w:rsid w:val="119871F4"/>
    <w:rsid w:val="11B8681E"/>
    <w:rsid w:val="123300D5"/>
    <w:rsid w:val="12767E9C"/>
    <w:rsid w:val="129403EB"/>
    <w:rsid w:val="12F7395A"/>
    <w:rsid w:val="133A1A87"/>
    <w:rsid w:val="14754DFF"/>
    <w:rsid w:val="14EF243D"/>
    <w:rsid w:val="15253126"/>
    <w:rsid w:val="15865F5F"/>
    <w:rsid w:val="15A735DC"/>
    <w:rsid w:val="15E13D83"/>
    <w:rsid w:val="160469FB"/>
    <w:rsid w:val="16494B05"/>
    <w:rsid w:val="1698761A"/>
    <w:rsid w:val="16AF776E"/>
    <w:rsid w:val="17365846"/>
    <w:rsid w:val="176B676D"/>
    <w:rsid w:val="177E0DFE"/>
    <w:rsid w:val="17961659"/>
    <w:rsid w:val="17AB0A32"/>
    <w:rsid w:val="17F61672"/>
    <w:rsid w:val="18254ACC"/>
    <w:rsid w:val="1844657B"/>
    <w:rsid w:val="18465A40"/>
    <w:rsid w:val="18915CAB"/>
    <w:rsid w:val="19444286"/>
    <w:rsid w:val="196325B1"/>
    <w:rsid w:val="19812DE5"/>
    <w:rsid w:val="19AF3316"/>
    <w:rsid w:val="1A1D1463"/>
    <w:rsid w:val="1AD03EAB"/>
    <w:rsid w:val="1AD76FFB"/>
    <w:rsid w:val="1B4225F1"/>
    <w:rsid w:val="1B7B6B73"/>
    <w:rsid w:val="1BB73D85"/>
    <w:rsid w:val="1C651E75"/>
    <w:rsid w:val="1C6F0A99"/>
    <w:rsid w:val="1C794D20"/>
    <w:rsid w:val="1C8330FB"/>
    <w:rsid w:val="1CB612B9"/>
    <w:rsid w:val="1CC652ED"/>
    <w:rsid w:val="1CD2267A"/>
    <w:rsid w:val="1CDC0CC5"/>
    <w:rsid w:val="1CF1294E"/>
    <w:rsid w:val="1D9A5EC5"/>
    <w:rsid w:val="1E1B2EED"/>
    <w:rsid w:val="1E1D6533"/>
    <w:rsid w:val="1E4D2E99"/>
    <w:rsid w:val="1E690FBD"/>
    <w:rsid w:val="1E9E6EE1"/>
    <w:rsid w:val="1ED63153"/>
    <w:rsid w:val="1EE17824"/>
    <w:rsid w:val="1EEB4B08"/>
    <w:rsid w:val="1F2073B0"/>
    <w:rsid w:val="200140BE"/>
    <w:rsid w:val="200934C6"/>
    <w:rsid w:val="20482201"/>
    <w:rsid w:val="21430427"/>
    <w:rsid w:val="21A54301"/>
    <w:rsid w:val="22006A6A"/>
    <w:rsid w:val="220E4393"/>
    <w:rsid w:val="223F2EDA"/>
    <w:rsid w:val="2252222E"/>
    <w:rsid w:val="227456BE"/>
    <w:rsid w:val="22C1611A"/>
    <w:rsid w:val="23665012"/>
    <w:rsid w:val="237A30AB"/>
    <w:rsid w:val="23BA685C"/>
    <w:rsid w:val="24142DC1"/>
    <w:rsid w:val="244259C4"/>
    <w:rsid w:val="25461428"/>
    <w:rsid w:val="25C8425D"/>
    <w:rsid w:val="26540DC9"/>
    <w:rsid w:val="267A3950"/>
    <w:rsid w:val="27342C7D"/>
    <w:rsid w:val="273714DD"/>
    <w:rsid w:val="276907BC"/>
    <w:rsid w:val="27B15A0D"/>
    <w:rsid w:val="27DE7310"/>
    <w:rsid w:val="286E5631"/>
    <w:rsid w:val="28D754C6"/>
    <w:rsid w:val="29893782"/>
    <w:rsid w:val="29D92F28"/>
    <w:rsid w:val="2A172C8C"/>
    <w:rsid w:val="2AA91755"/>
    <w:rsid w:val="2ABE3996"/>
    <w:rsid w:val="2AD07D38"/>
    <w:rsid w:val="2BD755BF"/>
    <w:rsid w:val="2C072F7D"/>
    <w:rsid w:val="2C782CC9"/>
    <w:rsid w:val="2C7C5D57"/>
    <w:rsid w:val="2C7F07D0"/>
    <w:rsid w:val="2D082692"/>
    <w:rsid w:val="2D3D558C"/>
    <w:rsid w:val="2D986717"/>
    <w:rsid w:val="2E15368F"/>
    <w:rsid w:val="2E4A62B1"/>
    <w:rsid w:val="2E54555B"/>
    <w:rsid w:val="2EA704FF"/>
    <w:rsid w:val="2F4D211C"/>
    <w:rsid w:val="2F840106"/>
    <w:rsid w:val="2FA62E2E"/>
    <w:rsid w:val="2FAA4B62"/>
    <w:rsid w:val="30C83BEA"/>
    <w:rsid w:val="31690AF7"/>
    <w:rsid w:val="31FA4126"/>
    <w:rsid w:val="324A3AB6"/>
    <w:rsid w:val="32B46E3E"/>
    <w:rsid w:val="33A77C66"/>
    <w:rsid w:val="340D3C8E"/>
    <w:rsid w:val="349B614F"/>
    <w:rsid w:val="34A37EA4"/>
    <w:rsid w:val="34E62F1E"/>
    <w:rsid w:val="35C626E2"/>
    <w:rsid w:val="3690303E"/>
    <w:rsid w:val="36B27E55"/>
    <w:rsid w:val="36CA363B"/>
    <w:rsid w:val="36CB34C0"/>
    <w:rsid w:val="37414FA2"/>
    <w:rsid w:val="37F72635"/>
    <w:rsid w:val="382B7111"/>
    <w:rsid w:val="38361CDD"/>
    <w:rsid w:val="38542F70"/>
    <w:rsid w:val="39445782"/>
    <w:rsid w:val="39A5416D"/>
    <w:rsid w:val="39BF0A4E"/>
    <w:rsid w:val="3A32689C"/>
    <w:rsid w:val="3A581D33"/>
    <w:rsid w:val="3A732D4A"/>
    <w:rsid w:val="3AED2EDD"/>
    <w:rsid w:val="3B544031"/>
    <w:rsid w:val="3BB4207B"/>
    <w:rsid w:val="3C354524"/>
    <w:rsid w:val="3CB72895"/>
    <w:rsid w:val="3D0D6BE3"/>
    <w:rsid w:val="3DC21977"/>
    <w:rsid w:val="3DE02BFE"/>
    <w:rsid w:val="3E50517A"/>
    <w:rsid w:val="3E5B7F48"/>
    <w:rsid w:val="3E72003C"/>
    <w:rsid w:val="3E922254"/>
    <w:rsid w:val="3EF339EB"/>
    <w:rsid w:val="3F6E60D5"/>
    <w:rsid w:val="3F772169"/>
    <w:rsid w:val="3F853EC8"/>
    <w:rsid w:val="40062B5E"/>
    <w:rsid w:val="40062BB9"/>
    <w:rsid w:val="40CE0CD5"/>
    <w:rsid w:val="4119133C"/>
    <w:rsid w:val="414E6871"/>
    <w:rsid w:val="417673D9"/>
    <w:rsid w:val="423726BC"/>
    <w:rsid w:val="4237705D"/>
    <w:rsid w:val="425F2A8B"/>
    <w:rsid w:val="42A63372"/>
    <w:rsid w:val="42E36C13"/>
    <w:rsid w:val="434A4262"/>
    <w:rsid w:val="434A67FD"/>
    <w:rsid w:val="437D5024"/>
    <w:rsid w:val="43AE3AA0"/>
    <w:rsid w:val="43BC317A"/>
    <w:rsid w:val="43C8549D"/>
    <w:rsid w:val="44B5759B"/>
    <w:rsid w:val="44DF70A7"/>
    <w:rsid w:val="45685BDF"/>
    <w:rsid w:val="462124D7"/>
    <w:rsid w:val="464E1EFF"/>
    <w:rsid w:val="46C37E95"/>
    <w:rsid w:val="46D40AAD"/>
    <w:rsid w:val="478231AB"/>
    <w:rsid w:val="480A74E8"/>
    <w:rsid w:val="48450B99"/>
    <w:rsid w:val="4851269C"/>
    <w:rsid w:val="488D5B6C"/>
    <w:rsid w:val="48A24DE3"/>
    <w:rsid w:val="49804B98"/>
    <w:rsid w:val="49AE4339"/>
    <w:rsid w:val="4A2C590D"/>
    <w:rsid w:val="4AC32420"/>
    <w:rsid w:val="4B2F18DD"/>
    <w:rsid w:val="4B4B4376"/>
    <w:rsid w:val="4B9A35ED"/>
    <w:rsid w:val="4BC26EFE"/>
    <w:rsid w:val="4C234975"/>
    <w:rsid w:val="4C69223B"/>
    <w:rsid w:val="4D6D51A4"/>
    <w:rsid w:val="4D763DC8"/>
    <w:rsid w:val="4DF963E0"/>
    <w:rsid w:val="4FAF1736"/>
    <w:rsid w:val="4FB26D4F"/>
    <w:rsid w:val="4FCE1292"/>
    <w:rsid w:val="4FD57DB2"/>
    <w:rsid w:val="502F180C"/>
    <w:rsid w:val="50D249E9"/>
    <w:rsid w:val="50E30C94"/>
    <w:rsid w:val="5152637E"/>
    <w:rsid w:val="51A50215"/>
    <w:rsid w:val="51DD691A"/>
    <w:rsid w:val="520B7655"/>
    <w:rsid w:val="521B767E"/>
    <w:rsid w:val="52BC39D6"/>
    <w:rsid w:val="52D12F1D"/>
    <w:rsid w:val="53034116"/>
    <w:rsid w:val="539E5974"/>
    <w:rsid w:val="53DA125A"/>
    <w:rsid w:val="54E70FB3"/>
    <w:rsid w:val="550411FD"/>
    <w:rsid w:val="55115CD8"/>
    <w:rsid w:val="5540572E"/>
    <w:rsid w:val="55466FD5"/>
    <w:rsid w:val="554D1F64"/>
    <w:rsid w:val="556B0CBF"/>
    <w:rsid w:val="558D4A67"/>
    <w:rsid w:val="559077CF"/>
    <w:rsid w:val="55FF74B2"/>
    <w:rsid w:val="56B75923"/>
    <w:rsid w:val="56BB62B7"/>
    <w:rsid w:val="57295E7E"/>
    <w:rsid w:val="57306D63"/>
    <w:rsid w:val="57686EBA"/>
    <w:rsid w:val="576B3905"/>
    <w:rsid w:val="57C15F16"/>
    <w:rsid w:val="58D374F3"/>
    <w:rsid w:val="591F2E17"/>
    <w:rsid w:val="5A0F2246"/>
    <w:rsid w:val="5AB80E4A"/>
    <w:rsid w:val="5AD77025"/>
    <w:rsid w:val="5BA66C3F"/>
    <w:rsid w:val="5BD66350"/>
    <w:rsid w:val="5C197911"/>
    <w:rsid w:val="5CED2A4A"/>
    <w:rsid w:val="5D134163"/>
    <w:rsid w:val="5E106E2A"/>
    <w:rsid w:val="5E305576"/>
    <w:rsid w:val="5F293BEB"/>
    <w:rsid w:val="5FDF2C02"/>
    <w:rsid w:val="600D3ADB"/>
    <w:rsid w:val="600E3694"/>
    <w:rsid w:val="601331D8"/>
    <w:rsid w:val="601B51DF"/>
    <w:rsid w:val="615412F6"/>
    <w:rsid w:val="61854D8D"/>
    <w:rsid w:val="61911CF8"/>
    <w:rsid w:val="61CE077B"/>
    <w:rsid w:val="61E43922"/>
    <w:rsid w:val="61F87BF7"/>
    <w:rsid w:val="620043EC"/>
    <w:rsid w:val="62155F42"/>
    <w:rsid w:val="621C7B9C"/>
    <w:rsid w:val="62694303"/>
    <w:rsid w:val="635025EF"/>
    <w:rsid w:val="641D1A24"/>
    <w:rsid w:val="645A707A"/>
    <w:rsid w:val="65570425"/>
    <w:rsid w:val="655B6B32"/>
    <w:rsid w:val="657D0133"/>
    <w:rsid w:val="658765C5"/>
    <w:rsid w:val="661A13C0"/>
    <w:rsid w:val="66FB779F"/>
    <w:rsid w:val="672732D2"/>
    <w:rsid w:val="67DB58D9"/>
    <w:rsid w:val="67FA24D1"/>
    <w:rsid w:val="687F5079"/>
    <w:rsid w:val="68910548"/>
    <w:rsid w:val="68E339AE"/>
    <w:rsid w:val="6909122D"/>
    <w:rsid w:val="6A106DFE"/>
    <w:rsid w:val="6A23122D"/>
    <w:rsid w:val="6B772B72"/>
    <w:rsid w:val="6BBC0E04"/>
    <w:rsid w:val="6BC63A7A"/>
    <w:rsid w:val="6BCB03A6"/>
    <w:rsid w:val="6C7823AC"/>
    <w:rsid w:val="6CF21457"/>
    <w:rsid w:val="6D504844"/>
    <w:rsid w:val="6F115C51"/>
    <w:rsid w:val="6F3301A3"/>
    <w:rsid w:val="6F3D5C72"/>
    <w:rsid w:val="6FB17E90"/>
    <w:rsid w:val="6FB62527"/>
    <w:rsid w:val="6FBD7B5F"/>
    <w:rsid w:val="6FF85386"/>
    <w:rsid w:val="70975125"/>
    <w:rsid w:val="70E81D26"/>
    <w:rsid w:val="70F72698"/>
    <w:rsid w:val="710D6861"/>
    <w:rsid w:val="71A85C87"/>
    <w:rsid w:val="71C91F18"/>
    <w:rsid w:val="72844381"/>
    <w:rsid w:val="73260C25"/>
    <w:rsid w:val="736E6206"/>
    <w:rsid w:val="73B84F69"/>
    <w:rsid w:val="73F4188E"/>
    <w:rsid w:val="78394BD7"/>
    <w:rsid w:val="7847074F"/>
    <w:rsid w:val="7AC22C36"/>
    <w:rsid w:val="7B43746C"/>
    <w:rsid w:val="7B662D93"/>
    <w:rsid w:val="7B8568DE"/>
    <w:rsid w:val="7BB600A1"/>
    <w:rsid w:val="7BC651DD"/>
    <w:rsid w:val="7BD17452"/>
    <w:rsid w:val="7BF748FE"/>
    <w:rsid w:val="7C0955F6"/>
    <w:rsid w:val="7C0B5182"/>
    <w:rsid w:val="7C476D50"/>
    <w:rsid w:val="7C7E2010"/>
    <w:rsid w:val="7C9060B2"/>
    <w:rsid w:val="7C9424C0"/>
    <w:rsid w:val="7D153FBD"/>
    <w:rsid w:val="7D3048BD"/>
    <w:rsid w:val="7DBD0F4C"/>
    <w:rsid w:val="7DD62BFC"/>
    <w:rsid w:val="7DE44893"/>
    <w:rsid w:val="7E495AAD"/>
    <w:rsid w:val="7E4D781D"/>
    <w:rsid w:val="7E580300"/>
    <w:rsid w:val="7ECB5E3B"/>
    <w:rsid w:val="7EE5205A"/>
    <w:rsid w:val="7F050BAF"/>
    <w:rsid w:val="7F457784"/>
    <w:rsid w:val="7F5B340B"/>
    <w:rsid w:val="7F5D1F7E"/>
    <w:rsid w:val="7F714F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微软雅黑"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
    <w:qFormat/>
    <w:uiPriority w:val="9"/>
    <w:pPr>
      <w:keepNext/>
      <w:keepLines/>
      <w:spacing w:before="340" w:after="330" w:line="578" w:lineRule="auto"/>
      <w:outlineLvl w:val="0"/>
    </w:pPr>
    <w:rPr>
      <w:rFonts w:asciiTheme="minorHAnsi" w:hAnsiTheme="minorHAnsi" w:eastAsiaTheme="minorEastAsia" w:cstheme="minorBidi"/>
      <w:b/>
      <w:bCs/>
      <w:kern w:val="44"/>
      <w:sz w:val="44"/>
      <w:szCs w:val="44"/>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4">
    <w:name w:val="Default Paragraph Font"/>
    <w:semiHidden/>
    <w:unhideWhenUsed/>
    <w:qFormat/>
    <w:uiPriority w:val="1"/>
  </w:style>
  <w:style w:type="table" w:default="1" w:styleId="1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afterLines="0"/>
    </w:pPr>
  </w:style>
  <w:style w:type="paragraph" w:styleId="5">
    <w:name w:val="Normal Indent"/>
    <w:basedOn w:val="1"/>
    <w:qFormat/>
    <w:uiPriority w:val="0"/>
    <w:pPr>
      <w:ind w:firstLine="420" w:firstLineChars="200"/>
    </w:pPr>
    <w:rPr>
      <w:rFonts w:ascii="Calibri" w:hAnsi="Calibri" w:eastAsia="仿宋"/>
      <w:sz w:val="32"/>
    </w:rPr>
  </w:style>
  <w:style w:type="paragraph" w:styleId="6">
    <w:name w:val="Body Text Indent"/>
    <w:basedOn w:val="1"/>
    <w:next w:val="5"/>
    <w:qFormat/>
    <w:uiPriority w:val="0"/>
    <w:pPr>
      <w:spacing w:after="120"/>
      <w:ind w:left="420" w:leftChars="200"/>
    </w:pPr>
    <w:rPr>
      <w:rFonts w:ascii="Calibri" w:hAnsi="Calibri" w:eastAsia="宋体"/>
    </w:rPr>
  </w:style>
  <w:style w:type="paragraph" w:styleId="7">
    <w:name w:val="Plain Text"/>
    <w:basedOn w:val="1"/>
    <w:link w:val="29"/>
    <w:qFormat/>
    <w:uiPriority w:val="0"/>
    <w:rPr>
      <w:rFonts w:ascii="宋体" w:hAnsi="Courier New" w:cs="Courier New"/>
      <w:szCs w:val="21"/>
    </w:rPr>
  </w:style>
  <w:style w:type="paragraph" w:styleId="8">
    <w:name w:val="Date"/>
    <w:basedOn w:val="1"/>
    <w:next w:val="1"/>
    <w:link w:val="22"/>
    <w:semiHidden/>
    <w:unhideWhenUsed/>
    <w:qFormat/>
    <w:uiPriority w:val="99"/>
    <w:pPr>
      <w:ind w:left="100" w:leftChars="2500"/>
    </w:pPr>
  </w:style>
  <w:style w:type="paragraph" w:styleId="9">
    <w:name w:val="Balloon Text"/>
    <w:basedOn w:val="1"/>
    <w:link w:val="23"/>
    <w:semiHidden/>
    <w:unhideWhenUsed/>
    <w:qFormat/>
    <w:uiPriority w:val="99"/>
    <w:rPr>
      <w:sz w:val="18"/>
      <w:szCs w:val="18"/>
    </w:rPr>
  </w:style>
  <w:style w:type="paragraph" w:styleId="10">
    <w:name w:val="footer"/>
    <w:basedOn w:val="1"/>
    <w:link w:val="2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1">
    <w:name w:val="Body Text First Indent 2"/>
    <w:basedOn w:val="6"/>
    <w:qFormat/>
    <w:uiPriority w:val="0"/>
    <w:pPr>
      <w:spacing w:after="0"/>
      <w:ind w:firstLine="420" w:firstLineChars="200"/>
    </w:pPr>
  </w:style>
  <w:style w:type="paragraph" w:styleId="12">
    <w:name w:val="header"/>
    <w:basedOn w:val="1"/>
    <w:link w:val="20"/>
    <w:unhideWhenUsed/>
    <w:qFormat/>
    <w:uiPriority w:val="99"/>
    <w:pPr>
      <w:tabs>
        <w:tab w:val="center" w:pos="4153"/>
        <w:tab w:val="right" w:pos="8306"/>
      </w:tabs>
      <w:snapToGrid w:val="0"/>
      <w:jc w:val="center"/>
    </w:pPr>
    <w:rPr>
      <w:rFonts w:asciiTheme="minorHAnsi" w:hAnsiTheme="minorHAnsi" w:eastAsiaTheme="minorEastAsia" w:cstheme="minorBidi"/>
      <w:sz w:val="18"/>
      <w:szCs w:val="18"/>
    </w:r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5">
    <w:name w:val="Strong"/>
    <w:basedOn w:val="14"/>
    <w:qFormat/>
    <w:uiPriority w:val="22"/>
    <w:rPr>
      <w:rFonts w:cs="Times New Roman"/>
      <w:b/>
      <w:bCs/>
    </w:rPr>
  </w:style>
  <w:style w:type="character" w:styleId="16">
    <w:name w:val="Hyperlink"/>
    <w:basedOn w:val="14"/>
    <w:unhideWhenUsed/>
    <w:qFormat/>
    <w:uiPriority w:val="99"/>
    <w:rPr>
      <w:color w:val="0000FF"/>
      <w:u w:val="single"/>
    </w:rPr>
  </w:style>
  <w:style w:type="table" w:styleId="18">
    <w:name w:val="Table Grid"/>
    <w:basedOn w:val="1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paragraph" w:customStyle="1" w:styleId="19">
    <w:name w:val="Body Text First Indent1"/>
    <w:basedOn w:val="2"/>
    <w:qFormat/>
    <w:uiPriority w:val="0"/>
    <w:pPr>
      <w:tabs>
        <w:tab w:val="left" w:pos="2250"/>
      </w:tabs>
      <w:ind w:firstLine="420" w:firstLineChars="100"/>
    </w:pPr>
  </w:style>
  <w:style w:type="character" w:customStyle="1" w:styleId="20">
    <w:name w:val="页眉 Char"/>
    <w:basedOn w:val="14"/>
    <w:link w:val="12"/>
    <w:qFormat/>
    <w:uiPriority w:val="99"/>
    <w:rPr>
      <w:sz w:val="18"/>
      <w:szCs w:val="18"/>
    </w:rPr>
  </w:style>
  <w:style w:type="character" w:customStyle="1" w:styleId="21">
    <w:name w:val="页脚 Char"/>
    <w:basedOn w:val="14"/>
    <w:link w:val="10"/>
    <w:qFormat/>
    <w:uiPriority w:val="99"/>
    <w:rPr>
      <w:sz w:val="18"/>
      <w:szCs w:val="18"/>
    </w:rPr>
  </w:style>
  <w:style w:type="character" w:customStyle="1" w:styleId="22">
    <w:name w:val="日期 Char"/>
    <w:basedOn w:val="14"/>
    <w:link w:val="8"/>
    <w:semiHidden/>
    <w:qFormat/>
    <w:uiPriority w:val="99"/>
    <w:rPr>
      <w:rFonts w:ascii="Times New Roman" w:hAnsi="Times New Roman" w:eastAsia="宋体" w:cs="Times New Roman"/>
      <w:szCs w:val="24"/>
    </w:rPr>
  </w:style>
  <w:style w:type="character" w:customStyle="1" w:styleId="23">
    <w:name w:val="批注框文本 Char"/>
    <w:basedOn w:val="14"/>
    <w:link w:val="9"/>
    <w:semiHidden/>
    <w:qFormat/>
    <w:uiPriority w:val="99"/>
    <w:rPr>
      <w:rFonts w:ascii="Times New Roman" w:hAnsi="Times New Roman" w:eastAsia="宋体" w:cs="Times New Roman"/>
      <w:sz w:val="18"/>
      <w:szCs w:val="18"/>
    </w:rPr>
  </w:style>
  <w:style w:type="paragraph" w:styleId="24">
    <w:name w:val="No Spacing"/>
    <w:qFormat/>
    <w:uiPriority w:val="1"/>
    <w:pPr>
      <w:widowControl w:val="0"/>
      <w:jc w:val="both"/>
    </w:pPr>
    <w:rPr>
      <w:rFonts w:ascii="Calibri" w:hAnsi="Calibri" w:eastAsia="宋体" w:cs="Times New Roman"/>
      <w:kern w:val="2"/>
      <w:sz w:val="21"/>
      <w:szCs w:val="21"/>
      <w:lang w:val="en-US" w:eastAsia="zh-CN" w:bidi="ar-SA"/>
    </w:rPr>
  </w:style>
  <w:style w:type="paragraph" w:styleId="25">
    <w:name w:val="List Paragraph"/>
    <w:basedOn w:val="1"/>
    <w:qFormat/>
    <w:uiPriority w:val="34"/>
    <w:pPr>
      <w:ind w:firstLine="420" w:firstLineChars="200"/>
    </w:pPr>
    <w:rPr>
      <w:rFonts w:ascii="Calibri" w:hAnsi="Calibri"/>
      <w:szCs w:val="22"/>
    </w:rPr>
  </w:style>
  <w:style w:type="character" w:customStyle="1" w:styleId="26">
    <w:name w:val="标题 1 Char"/>
    <w:basedOn w:val="14"/>
    <w:link w:val="3"/>
    <w:qFormat/>
    <w:uiPriority w:val="9"/>
    <w:rPr>
      <w:b/>
      <w:bCs/>
      <w:kern w:val="44"/>
      <w:sz w:val="44"/>
      <w:szCs w:val="44"/>
    </w:rPr>
  </w:style>
  <w:style w:type="paragraph" w:customStyle="1" w:styleId="27">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8">
    <w:name w:val="列出段落1"/>
    <w:basedOn w:val="1"/>
    <w:qFormat/>
    <w:uiPriority w:val="34"/>
    <w:pPr>
      <w:widowControl/>
      <w:adjustRightInd w:val="0"/>
      <w:snapToGrid w:val="0"/>
      <w:spacing w:after="200"/>
      <w:ind w:firstLine="420" w:firstLineChars="200"/>
      <w:jc w:val="left"/>
    </w:pPr>
    <w:rPr>
      <w:rFonts w:ascii="Tahoma" w:hAnsi="Tahoma" w:eastAsia="微软雅黑" w:cstheme="minorBidi"/>
      <w:kern w:val="0"/>
      <w:sz w:val="22"/>
      <w:szCs w:val="22"/>
    </w:rPr>
  </w:style>
  <w:style w:type="character" w:customStyle="1" w:styleId="29">
    <w:name w:val="纯文本 Char"/>
    <w:basedOn w:val="14"/>
    <w:link w:val="7"/>
    <w:qFormat/>
    <w:uiPriority w:val="0"/>
    <w:rPr>
      <w:rFonts w:ascii="宋体" w:hAnsi="Courier New" w:eastAsia="宋体" w:cs="Courier New"/>
      <w:szCs w:val="21"/>
    </w:rPr>
  </w:style>
  <w:style w:type="paragraph" w:customStyle="1" w:styleId="30">
    <w:name w:val="ParaAttribute15"/>
    <w:qFormat/>
    <w:uiPriority w:val="0"/>
    <w:pPr>
      <w:widowControl w:val="0"/>
      <w:spacing w:line="560" w:lineRule="exact"/>
      <w:jc w:val="both"/>
    </w:pPr>
    <w:rPr>
      <w:rFonts w:ascii="Times New Roman" w:hAnsi="Times New Roman" w:eastAsia="Batang" w:cs="Times New Roman"/>
      <w:lang w:val="en-US" w:eastAsia="zh-CN" w:bidi="ar-SA"/>
    </w:rPr>
  </w:style>
  <w:style w:type="character" w:customStyle="1" w:styleId="31">
    <w:name w:val="CharAttribute22"/>
    <w:qFormat/>
    <w:uiPriority w:val="0"/>
    <w:rPr>
      <w:rFonts w:ascii="黑体" w:hAnsi="Times New Roman" w:eastAsia="黑体" w:cs="Times New Roman"/>
      <w:sz w:val="32"/>
      <w:u w:val="single" w:color="000000"/>
    </w:rPr>
  </w:style>
  <w:style w:type="character" w:customStyle="1" w:styleId="32">
    <w:name w:val="CharAttribute23"/>
    <w:qFormat/>
    <w:uiPriority w:val="0"/>
    <w:rPr>
      <w:rFonts w:ascii="仿宋_GB2312" w:hAnsi="Times New Roman" w:eastAsia="仿宋_GB2312" w:cs="Times New Roman"/>
      <w:sz w:val="28"/>
      <w:u w:val="single" w:color="000000"/>
    </w:rPr>
  </w:style>
  <w:style w:type="character" w:customStyle="1" w:styleId="33">
    <w:name w:val="CharAttribute17"/>
    <w:qFormat/>
    <w:uiPriority w:val="99"/>
    <w:rPr>
      <w:rFonts w:ascii="楷体_GB2312" w:hAnsi="Times New Roman" w:eastAsia="楷体_GB2312" w:cs="Times New Roman"/>
      <w:sz w:val="32"/>
    </w:rPr>
  </w:style>
  <w:style w:type="paragraph" w:customStyle="1" w:styleId="34">
    <w:name w:val="Char Char Char1 Char Char Char Char"/>
    <w:basedOn w:val="1"/>
    <w:semiHidden/>
    <w:qFormat/>
    <w:uiPriority w:val="0"/>
    <w:rPr>
      <w:szCs w:val="20"/>
    </w:rPr>
  </w:style>
  <w:style w:type="paragraph" w:customStyle="1" w:styleId="35">
    <w:name w:val="正文首行缩进1"/>
    <w:basedOn w:val="2"/>
    <w:qFormat/>
    <w:uiPriority w:val="0"/>
    <w:pPr>
      <w:ind w:firstLine="420" w:firstLineChars="100"/>
    </w:pPr>
  </w:style>
  <w:style w:type="paragraph" w:customStyle="1" w:styleId="36">
    <w:name w:val="普通(网站)1"/>
    <w:basedOn w:val="1"/>
    <w:qFormat/>
    <w:uiPriority w:val="0"/>
    <w:pPr>
      <w:widowControl/>
      <w:spacing w:before="100" w:beforeAutospacing="1" w:after="100" w:afterAutospacing="1"/>
      <w:jc w:val="left"/>
    </w:pPr>
    <w:rPr>
      <w:rFonts w:ascii="宋体" w:hAnsi="宋体" w:eastAsia="宋体" w:cs="宋体"/>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2E0F27-C124-4D3D-9A05-77792261D3D4}">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Pages>
  <Words>294</Words>
  <Characters>1679</Characters>
  <Lines>13</Lines>
  <Paragraphs>3</Paragraphs>
  <TotalTime>26</TotalTime>
  <ScaleCrop>false</ScaleCrop>
  <LinksUpToDate>false</LinksUpToDate>
  <CharactersWithSpaces>1970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2019-08-05T03:00:00Z</dcterms:created>
  <dc:creator>dreamsummit</dc:creator>
  <cp:lastModifiedBy>Administrator</cp:lastModifiedBy>
  <cp:lastPrinted>2021-01-22T05:49:00Z</cp:lastPrinted>
  <dcterms:modified xsi:type="dcterms:W3CDTF">2021-04-25T05:31:18Z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